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BD93" w14:textId="52E5DB07" w:rsidR="00F96851" w:rsidRPr="00BB1DD7" w:rsidRDefault="006C0D5D" w:rsidP="006C0D5D">
      <w:pPr>
        <w:jc w:val="center"/>
        <w:rPr>
          <w:rFonts w:ascii="Garamond" w:hAnsi="Garamond" w:cs="Calibri"/>
          <w:b/>
        </w:rPr>
      </w:pPr>
      <w:r w:rsidRPr="00BB1DD7">
        <w:rPr>
          <w:rFonts w:ascii="Garamond" w:hAnsi="Garamond" w:cs="Al Bayan Plain"/>
          <w:b/>
        </w:rPr>
        <w:t>Hope in Action</w:t>
      </w:r>
      <w:r w:rsidRPr="00BB1DD7">
        <w:rPr>
          <w:rFonts w:ascii="Garamond" w:hAnsi="Garamond" w:cs="Calibri"/>
          <w:b/>
        </w:rPr>
        <w:t xml:space="preserve"> – </w:t>
      </w:r>
      <w:r w:rsidR="00F96851" w:rsidRPr="00BB1DD7">
        <w:rPr>
          <w:rFonts w:ascii="Garamond" w:hAnsi="Garamond" w:cs="Calibri"/>
          <w:b/>
        </w:rPr>
        <w:t>Learning Foundations (LF) – INTG 100</w:t>
      </w:r>
    </w:p>
    <w:p w14:paraId="5C0C48BA" w14:textId="71D0A774" w:rsidR="00F96851" w:rsidRPr="00BB1DD7" w:rsidRDefault="00F96851" w:rsidP="006C0D5D">
      <w:pPr>
        <w:jc w:val="center"/>
        <w:rPr>
          <w:rFonts w:ascii="Garamond" w:hAnsi="Garamond" w:cs="Calibri"/>
        </w:rPr>
      </w:pPr>
      <w:r w:rsidRPr="00BB1DD7">
        <w:rPr>
          <w:rFonts w:ascii="Garamond" w:hAnsi="Garamond" w:cs="Calibri"/>
        </w:rPr>
        <w:t>College of St. Benedict and St. John’s University</w:t>
      </w:r>
    </w:p>
    <w:p w14:paraId="172C7CA6" w14:textId="42840C9A" w:rsidR="00F96851" w:rsidRPr="00BB1DD7" w:rsidRDefault="00F96851" w:rsidP="00F96851">
      <w:pPr>
        <w:jc w:val="both"/>
        <w:rPr>
          <w:rFonts w:ascii="Garamond" w:hAnsi="Garamond" w:cs="Calibri"/>
        </w:rPr>
      </w:pPr>
    </w:p>
    <w:p w14:paraId="20B6B849" w14:textId="3E3B97F6" w:rsidR="00F96851" w:rsidRPr="00BB1DD7" w:rsidRDefault="00F11C9D" w:rsidP="006C0D5D">
      <w:pPr>
        <w:jc w:val="center"/>
        <w:rPr>
          <w:rFonts w:ascii="Garamond" w:hAnsi="Garamond" w:cs="Calibri"/>
        </w:rPr>
      </w:pPr>
      <w:r>
        <w:rPr>
          <w:rFonts w:ascii="Garamond" w:hAnsi="Garamond" w:cs="Calibri"/>
        </w:rPr>
        <w:t>Spring</w:t>
      </w:r>
      <w:r w:rsidR="00F96851" w:rsidRPr="00BB1DD7">
        <w:rPr>
          <w:rFonts w:ascii="Garamond" w:hAnsi="Garamond" w:cs="Calibri"/>
        </w:rPr>
        <w:t xml:space="preserve"> 202</w:t>
      </w:r>
      <w:r>
        <w:rPr>
          <w:rFonts w:ascii="Garamond" w:hAnsi="Garamond" w:cs="Calibri"/>
        </w:rPr>
        <w:t>6</w:t>
      </w:r>
    </w:p>
    <w:p w14:paraId="1CC8830A" w14:textId="71B49FD7" w:rsidR="00F96851" w:rsidRPr="00BB1DD7" w:rsidRDefault="00F11C9D" w:rsidP="006C0D5D">
      <w:pPr>
        <w:jc w:val="center"/>
        <w:rPr>
          <w:rFonts w:ascii="Garamond" w:hAnsi="Garamond" w:cs="Calibri"/>
        </w:rPr>
      </w:pPr>
      <w:r>
        <w:rPr>
          <w:rFonts w:ascii="Garamond" w:hAnsi="Garamond" w:cs="Calibri"/>
        </w:rPr>
        <w:t>MWF</w:t>
      </w:r>
      <w:r w:rsidR="00F96851" w:rsidRPr="00BB1DD7">
        <w:rPr>
          <w:rFonts w:ascii="Garamond" w:hAnsi="Garamond" w:cs="Calibri"/>
        </w:rPr>
        <w:t xml:space="preserve"> 1</w:t>
      </w:r>
      <w:r>
        <w:rPr>
          <w:rFonts w:ascii="Garamond" w:hAnsi="Garamond" w:cs="Calibri"/>
        </w:rPr>
        <w:t>:5</w:t>
      </w:r>
      <w:r w:rsidR="00F96851" w:rsidRPr="00BB1DD7">
        <w:rPr>
          <w:rFonts w:ascii="Garamond" w:hAnsi="Garamond" w:cs="Calibri"/>
        </w:rPr>
        <w:t xml:space="preserve">0 </w:t>
      </w:r>
      <w:r>
        <w:rPr>
          <w:rFonts w:ascii="Garamond" w:hAnsi="Garamond" w:cs="Calibri"/>
        </w:rPr>
        <w:t>p</w:t>
      </w:r>
      <w:r w:rsidR="00F96851" w:rsidRPr="00BB1DD7">
        <w:rPr>
          <w:rFonts w:ascii="Garamond" w:hAnsi="Garamond" w:cs="Calibri"/>
        </w:rPr>
        <w:t xml:space="preserve">m – </w:t>
      </w:r>
      <w:r>
        <w:rPr>
          <w:rFonts w:ascii="Garamond" w:hAnsi="Garamond" w:cs="Calibri"/>
        </w:rPr>
        <w:t>2:4</w:t>
      </w:r>
      <w:r w:rsidR="00F96851" w:rsidRPr="00BB1DD7">
        <w:rPr>
          <w:rFonts w:ascii="Garamond" w:hAnsi="Garamond" w:cs="Calibri"/>
        </w:rPr>
        <w:t>5 pm, Peter Engel 23</w:t>
      </w:r>
      <w:r>
        <w:rPr>
          <w:rFonts w:ascii="Garamond" w:hAnsi="Garamond" w:cs="Calibri"/>
        </w:rPr>
        <w:t>2</w:t>
      </w:r>
    </w:p>
    <w:p w14:paraId="6EE50CCF" w14:textId="6D6293AA" w:rsidR="00F96851" w:rsidRPr="00BB1DD7" w:rsidRDefault="00F96851" w:rsidP="00F96851">
      <w:pPr>
        <w:jc w:val="both"/>
        <w:rPr>
          <w:rFonts w:ascii="Garamond" w:hAnsi="Garamond" w:cs="Calibri"/>
        </w:rPr>
      </w:pPr>
    </w:p>
    <w:p w14:paraId="5D96C7D7" w14:textId="77777777" w:rsidR="001A571B" w:rsidRPr="00BB1DD7" w:rsidRDefault="006C0D5D" w:rsidP="001A571B">
      <w:pPr>
        <w:keepNext/>
        <w:jc w:val="center"/>
        <w:rPr>
          <w:rFonts w:ascii="Garamond" w:hAnsi="Garamond" w:cs="Calibri"/>
        </w:rPr>
      </w:pPr>
      <w:r w:rsidRPr="00BB1DD7">
        <w:rPr>
          <w:rFonts w:ascii="Garamond" w:hAnsi="Garamond" w:cs="Calibri"/>
          <w:noProof/>
        </w:rPr>
        <w:drawing>
          <wp:inline distT="0" distB="0" distL="0" distR="0" wp14:anchorId="1A0798F3" wp14:editId="662E8535">
            <wp:extent cx="2875915" cy="3835400"/>
            <wp:effectExtent l="0" t="0" r="0" b="0"/>
            <wp:docPr id="1004946577" name="Picture 1" descr="Diverse people holding up the earth, nestled within a flower. Under the roots of the plants, the image reads “justice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6577" name="Picture 1" descr="Diverse people holding up the earth, nestled within a flower. Under the roots of the plants, the image reads “justice fir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5915" cy="3835400"/>
                    </a:xfrm>
                    <a:prstGeom prst="rect">
                      <a:avLst/>
                    </a:prstGeom>
                  </pic:spPr>
                </pic:pic>
              </a:graphicData>
            </a:graphic>
          </wp:inline>
        </w:drawing>
      </w:r>
    </w:p>
    <w:p w14:paraId="75F6FAC4" w14:textId="54859B94" w:rsidR="001A571B" w:rsidRPr="00BB1DD7" w:rsidRDefault="00B70911" w:rsidP="001A571B">
      <w:pPr>
        <w:pStyle w:val="Caption"/>
        <w:spacing w:after="0"/>
        <w:jc w:val="center"/>
        <w:rPr>
          <w:rFonts w:ascii="Garamond" w:hAnsi="Garamond" w:cs="Calibri"/>
          <w:sz w:val="24"/>
          <w:szCs w:val="24"/>
        </w:rPr>
      </w:pPr>
      <w:r w:rsidRPr="00BB1DD7">
        <w:rPr>
          <w:rFonts w:ascii="Garamond" w:hAnsi="Garamond" w:cs="Calibri"/>
          <w:sz w:val="24"/>
          <w:szCs w:val="24"/>
        </w:rPr>
        <w:t xml:space="preserve">Image </w:t>
      </w:r>
      <w:r w:rsidR="001A571B" w:rsidRPr="00BB1DD7">
        <w:rPr>
          <w:rFonts w:ascii="Garamond" w:hAnsi="Garamond" w:cs="Calibri"/>
          <w:sz w:val="24"/>
          <w:szCs w:val="24"/>
        </w:rPr>
        <w:t xml:space="preserve">Artist: </w:t>
      </w:r>
      <w:hyperlink r:id="rId9" w:history="1">
        <w:r w:rsidR="001A571B" w:rsidRPr="00BB1DD7">
          <w:rPr>
            <w:rStyle w:val="Hyperlink"/>
            <w:rFonts w:ascii="Garamond" w:hAnsi="Garamond" w:cs="Calibri"/>
            <w:sz w:val="24"/>
            <w:szCs w:val="24"/>
          </w:rPr>
          <w:t>Celeste Byers</w:t>
        </w:r>
      </w:hyperlink>
      <w:r w:rsidR="001A571B" w:rsidRPr="00BB1DD7">
        <w:rPr>
          <w:rFonts w:ascii="Garamond" w:hAnsi="Garamond" w:cs="Calibri"/>
          <w:sz w:val="24"/>
          <w:szCs w:val="24"/>
        </w:rPr>
        <w:t xml:space="preserve"> </w:t>
      </w:r>
    </w:p>
    <w:p w14:paraId="45B52841" w14:textId="77777777" w:rsidR="001A571B" w:rsidRPr="00BB1DD7" w:rsidRDefault="001A571B" w:rsidP="00F96851">
      <w:pPr>
        <w:rPr>
          <w:rFonts w:ascii="Garamond" w:hAnsi="Garamond" w:cs="Calibri"/>
        </w:rPr>
      </w:pPr>
    </w:p>
    <w:p w14:paraId="642952A4" w14:textId="3F4D48BF" w:rsidR="00F96851" w:rsidRPr="00BB1DD7" w:rsidRDefault="00F96851" w:rsidP="00F96851">
      <w:pPr>
        <w:rPr>
          <w:rFonts w:ascii="Garamond" w:hAnsi="Garamond" w:cs="Calibri"/>
        </w:rPr>
      </w:pPr>
      <w:r w:rsidRPr="00BB1DD7">
        <w:rPr>
          <w:rFonts w:ascii="Garamond" w:hAnsi="Garamond" w:cs="Calibri"/>
        </w:rPr>
        <w:fldChar w:fldCharType="begin"/>
      </w:r>
      <w:r w:rsidRPr="00BB1DD7">
        <w:rPr>
          <w:rFonts w:ascii="Garamond" w:hAnsi="Garamond" w:cs="Calibri"/>
        </w:rPr>
        <w:instrText xml:space="preserve"> INCLUDEPICTURE "https://d3n8a8pro7vhmx.cloudfront.net/honorearth/pages/2383/attachments/original/1495379815/Website_Banner.jpg?1495379815" \* MERGEFORMATINET </w:instrText>
      </w:r>
      <w:r w:rsidRPr="00BB1DD7">
        <w:rPr>
          <w:rFonts w:ascii="Garamond" w:hAnsi="Garamond" w:cs="Calibri"/>
        </w:rPr>
        <w:fldChar w:fldCharType="end"/>
      </w:r>
      <w:r w:rsidRPr="00BB1DD7">
        <w:rPr>
          <w:rFonts w:ascii="Garamond" w:hAnsi="Garamond" w:cs="Calibri"/>
        </w:rPr>
        <w:t xml:space="preserve">Professor </w:t>
      </w:r>
      <w:r w:rsidRPr="00BB1DD7">
        <w:rPr>
          <w:rFonts w:ascii="Garamond" w:eastAsia="@MingLiU" w:hAnsi="Garamond" w:cs="Calibri"/>
        </w:rPr>
        <w:t>Corrie Grosse (she/her)</w:t>
      </w:r>
    </w:p>
    <w:p w14:paraId="205437B8" w14:textId="322E09FF" w:rsidR="00F96851" w:rsidRPr="00BB1DD7" w:rsidRDefault="00F96851" w:rsidP="00F96851">
      <w:pPr>
        <w:rPr>
          <w:rFonts w:ascii="Garamond" w:eastAsia="@MingLiU" w:hAnsi="Garamond" w:cs="Calibri"/>
        </w:rPr>
      </w:pPr>
      <w:r w:rsidRPr="00BB1DD7">
        <w:rPr>
          <w:rFonts w:ascii="Garamond" w:eastAsia="@MingLiU" w:hAnsi="Garamond" w:cs="Calibri"/>
        </w:rPr>
        <w:t>Office: Peter Eng</w:t>
      </w:r>
      <w:r w:rsidR="00894F83" w:rsidRPr="00BB1DD7">
        <w:rPr>
          <w:rFonts w:ascii="Garamond" w:eastAsia="@MingLiU" w:hAnsi="Garamond" w:cs="Calibri"/>
        </w:rPr>
        <w:t>e</w:t>
      </w:r>
      <w:r w:rsidRPr="00BB1DD7">
        <w:rPr>
          <w:rFonts w:ascii="Garamond" w:eastAsia="@MingLiU" w:hAnsi="Garamond" w:cs="Calibri"/>
        </w:rPr>
        <w:t>l 253 (SJU)</w:t>
      </w:r>
      <w:r w:rsidRPr="00BB1DD7">
        <w:rPr>
          <w:rFonts w:ascii="Garamond" w:eastAsia="@MingLiU" w:hAnsi="Garamond" w:cs="Calibri"/>
        </w:rPr>
        <w:tab/>
      </w:r>
      <w:r w:rsidRPr="00BB1DD7">
        <w:rPr>
          <w:rFonts w:ascii="Garamond" w:eastAsia="@MingLiU" w:hAnsi="Garamond" w:cs="Calibri"/>
        </w:rPr>
        <w:tab/>
      </w:r>
    </w:p>
    <w:p w14:paraId="59EA5506" w14:textId="1FFC3BDE" w:rsidR="00F96851" w:rsidRPr="00BB1DD7" w:rsidRDefault="00F96851" w:rsidP="00F96851">
      <w:pPr>
        <w:rPr>
          <w:rFonts w:ascii="Garamond" w:eastAsia="@MingLiU" w:hAnsi="Garamond" w:cs="Calibri"/>
        </w:rPr>
      </w:pPr>
      <w:r w:rsidRPr="00BB1DD7">
        <w:rPr>
          <w:rFonts w:ascii="Garamond" w:eastAsia="@MingLiU" w:hAnsi="Garamond" w:cs="Calibri"/>
        </w:rPr>
        <w:t xml:space="preserve">Email: </w:t>
      </w:r>
      <w:hyperlink r:id="rId10" w:history="1">
        <w:r w:rsidRPr="00BB1DD7">
          <w:rPr>
            <w:rStyle w:val="Hyperlink"/>
            <w:rFonts w:ascii="Garamond" w:eastAsia="@MingLiU" w:hAnsi="Garamond" w:cs="Calibri"/>
          </w:rPr>
          <w:t>cgrosse001@csbsju.edu</w:t>
        </w:r>
      </w:hyperlink>
      <w:r w:rsidRPr="00BB1DD7">
        <w:rPr>
          <w:rFonts w:ascii="Garamond" w:eastAsia="@MingLiU" w:hAnsi="Garamond" w:cs="Calibri"/>
        </w:rPr>
        <w:tab/>
      </w:r>
    </w:p>
    <w:p w14:paraId="0D1B3AE3" w14:textId="6CA48868" w:rsidR="006C0D5D" w:rsidRPr="00BB1DD7" w:rsidRDefault="00F96851" w:rsidP="006C0D5D">
      <w:pPr>
        <w:rPr>
          <w:rFonts w:ascii="Garamond" w:eastAsia="@MingLiU" w:hAnsi="Garamond" w:cs="Calibri"/>
        </w:rPr>
      </w:pPr>
      <w:r w:rsidRPr="00BB1DD7">
        <w:rPr>
          <w:rFonts w:ascii="Garamond" w:eastAsia="@MingLiU" w:hAnsi="Garamond" w:cs="Calibri"/>
        </w:rPr>
        <w:t>Phone: 320-363-2552</w:t>
      </w:r>
    </w:p>
    <w:p w14:paraId="1F313617" w14:textId="77777777" w:rsidR="006C0D5D" w:rsidRPr="00BB1DD7" w:rsidRDefault="006C0D5D" w:rsidP="00F96851">
      <w:pPr>
        <w:rPr>
          <w:rFonts w:ascii="Garamond" w:eastAsia="Garamond" w:hAnsi="Garamond" w:cs="Calibri"/>
        </w:rPr>
      </w:pPr>
    </w:p>
    <w:p w14:paraId="2CC4F788" w14:textId="205B27CB" w:rsidR="00F96851" w:rsidRPr="00BB1DD7" w:rsidRDefault="00F96851" w:rsidP="00F96851">
      <w:pPr>
        <w:rPr>
          <w:rFonts w:ascii="Garamond" w:eastAsia="Garamond" w:hAnsi="Garamond" w:cs="Calibri"/>
        </w:rPr>
      </w:pPr>
      <w:r w:rsidRPr="00BB1DD7">
        <w:rPr>
          <w:rFonts w:ascii="Garamond" w:eastAsia="Garamond" w:hAnsi="Garamond" w:cs="Calibri"/>
        </w:rPr>
        <w:t>Office Hours:</w:t>
      </w:r>
      <w:r w:rsidR="00123041" w:rsidRPr="00BB1DD7">
        <w:rPr>
          <w:rFonts w:ascii="Garamond" w:eastAsia="Garamond" w:hAnsi="Garamond" w:cs="Calibri"/>
        </w:rPr>
        <w:t xml:space="preserve"> </w:t>
      </w:r>
      <w:r w:rsidR="00F11C9D">
        <w:rPr>
          <w:rFonts w:ascii="Garamond" w:eastAsia="Garamond" w:hAnsi="Garamond" w:cs="Calibri"/>
        </w:rPr>
        <w:t>Wednesdays</w:t>
      </w:r>
      <w:r w:rsidR="00123041" w:rsidRPr="00BB1DD7">
        <w:rPr>
          <w:rFonts w:ascii="Garamond" w:eastAsia="Garamond" w:hAnsi="Garamond" w:cs="Calibri"/>
        </w:rPr>
        <w:t xml:space="preserve"> 1</w:t>
      </w:r>
      <w:r w:rsidR="00F11C9D">
        <w:rPr>
          <w:rFonts w:ascii="Garamond" w:eastAsia="Garamond" w:hAnsi="Garamond" w:cs="Calibri"/>
        </w:rPr>
        <w:t>0:15-11:15</w:t>
      </w:r>
      <w:r w:rsidR="00123041" w:rsidRPr="00BB1DD7">
        <w:rPr>
          <w:rFonts w:ascii="Garamond" w:eastAsia="Garamond" w:hAnsi="Garamond" w:cs="Calibri"/>
        </w:rPr>
        <w:t xml:space="preserve"> </w:t>
      </w:r>
      <w:r w:rsidR="00F11C9D">
        <w:rPr>
          <w:rFonts w:ascii="Garamond" w:eastAsia="Garamond" w:hAnsi="Garamond" w:cs="Calibri"/>
        </w:rPr>
        <w:t>a</w:t>
      </w:r>
      <w:r w:rsidR="00123041" w:rsidRPr="00BB1DD7">
        <w:rPr>
          <w:rFonts w:ascii="Garamond" w:eastAsia="Garamond" w:hAnsi="Garamond" w:cs="Calibri"/>
        </w:rPr>
        <w:t>m and</w:t>
      </w:r>
      <w:r w:rsidRPr="00BB1DD7">
        <w:rPr>
          <w:rFonts w:ascii="Garamond" w:eastAsia="Garamond" w:hAnsi="Garamond" w:cs="Calibri"/>
        </w:rPr>
        <w:t xml:space="preserve"> </w:t>
      </w:r>
      <w:r w:rsidR="00123041" w:rsidRPr="00BB1DD7">
        <w:rPr>
          <w:rFonts w:ascii="Garamond" w:eastAsia="Garamond" w:hAnsi="Garamond" w:cs="Calibri"/>
        </w:rPr>
        <w:t>b</w:t>
      </w:r>
      <w:r w:rsidRPr="00BB1DD7">
        <w:rPr>
          <w:rFonts w:ascii="Garamond" w:eastAsia="Garamond" w:hAnsi="Garamond" w:cs="Calibri"/>
        </w:rPr>
        <w:t>y appointment. Please speak with me before or after class to set up a time to meet</w:t>
      </w:r>
      <w:r w:rsidR="00F11C9D">
        <w:rPr>
          <w:rFonts w:ascii="Garamond" w:eastAsia="Garamond" w:hAnsi="Garamond" w:cs="Calibri"/>
        </w:rPr>
        <w:t xml:space="preserve">, or use the </w:t>
      </w:r>
      <w:hyperlink r:id="rId11" w:history="1">
        <w:r w:rsidR="00F11C9D" w:rsidRPr="00BF028E">
          <w:rPr>
            <w:rStyle w:val="Hyperlink"/>
            <w:rFonts w:ascii="Garamond" w:eastAsia="Garamond" w:hAnsi="Garamond" w:cs="Calibri"/>
          </w:rPr>
          <w:t>Hive</w:t>
        </w:r>
      </w:hyperlink>
      <w:r w:rsidRPr="00BB1DD7">
        <w:rPr>
          <w:rFonts w:ascii="Garamond" w:eastAsia="Garamond" w:hAnsi="Garamond" w:cs="Calibri"/>
        </w:rPr>
        <w:t>. I hope to see you all in office hours.</w:t>
      </w:r>
    </w:p>
    <w:p w14:paraId="737E5328" w14:textId="77777777" w:rsidR="006C0D5D" w:rsidRPr="00BB1DD7" w:rsidRDefault="006C0D5D" w:rsidP="00F96851">
      <w:pPr>
        <w:jc w:val="both"/>
        <w:rPr>
          <w:rFonts w:ascii="Garamond" w:hAnsi="Garamond" w:cs="Calibri"/>
          <w:b/>
        </w:rPr>
      </w:pPr>
    </w:p>
    <w:p w14:paraId="3BFD6DD1" w14:textId="7A42E5FF" w:rsidR="00F96851" w:rsidRPr="00BB1DD7" w:rsidRDefault="00F96851" w:rsidP="00DB25D3">
      <w:pPr>
        <w:pStyle w:val="Heading1"/>
        <w:rPr>
          <w:rFonts w:cs="Calibri"/>
          <w:szCs w:val="24"/>
        </w:rPr>
      </w:pPr>
      <w:r w:rsidRPr="00BB1DD7">
        <w:rPr>
          <w:rFonts w:cs="Calibri"/>
          <w:szCs w:val="24"/>
        </w:rPr>
        <w:t>Overview:</w:t>
      </w:r>
    </w:p>
    <w:p w14:paraId="046AAE07" w14:textId="77777777" w:rsidR="00F96851" w:rsidRPr="00BB1DD7" w:rsidRDefault="00F96851" w:rsidP="00F96851">
      <w:pPr>
        <w:jc w:val="both"/>
        <w:rPr>
          <w:rFonts w:ascii="Garamond" w:hAnsi="Garamond" w:cs="Calibri"/>
        </w:rPr>
      </w:pPr>
    </w:p>
    <w:p w14:paraId="74CAEB3E" w14:textId="6922A017" w:rsidR="00F96851" w:rsidRPr="00BB1DD7" w:rsidRDefault="001A571B" w:rsidP="006C0D5D">
      <w:pPr>
        <w:rPr>
          <w:rFonts w:ascii="Garamond" w:hAnsi="Garamond" w:cs="Calibri"/>
          <w:i/>
          <w:iCs/>
        </w:rPr>
      </w:pPr>
      <w:r w:rsidRPr="00BB1DD7">
        <w:rPr>
          <w:rFonts w:ascii="Garamond" w:hAnsi="Garamond" w:cs="Calibri"/>
        </w:rPr>
        <w:t xml:space="preserve"> </w:t>
      </w:r>
      <w:r w:rsidR="00F96851" w:rsidRPr="00BB1DD7">
        <w:rPr>
          <w:rFonts w:ascii="Garamond" w:hAnsi="Garamond" w:cs="Calibri"/>
        </w:rPr>
        <w:t>“Hope locates itself in the premises that we don’t know what will happen and that in the spaciousness of uncertainty is room to act. […] Hope is an embrace of the unknown and the unknowable, an alternative to the certainty of both optimists and pessimists. Optimists think it will all be fine without our involvement; pessimists take the opposite position; both excuse themselves from acting. [Hope] is the belief that what we do matters even though how and when it may matter, who and what it may impact, are not things we can know beforehand.”  – Rebecca Solnit</w:t>
      </w:r>
      <w:r w:rsidR="006C0D5D" w:rsidRPr="00BB1DD7">
        <w:rPr>
          <w:rFonts w:ascii="Garamond" w:hAnsi="Garamond" w:cs="Calibri"/>
        </w:rPr>
        <w:t>,</w:t>
      </w:r>
      <w:r w:rsidR="00F96851" w:rsidRPr="00BB1DD7">
        <w:rPr>
          <w:rFonts w:ascii="Garamond" w:hAnsi="Garamond" w:cs="Calibri"/>
        </w:rPr>
        <w:t xml:space="preserve"> </w:t>
      </w:r>
      <w:r w:rsidR="00F96851" w:rsidRPr="00BB1DD7">
        <w:rPr>
          <w:rFonts w:ascii="Garamond" w:hAnsi="Garamond" w:cs="Calibri"/>
          <w:i/>
          <w:iCs/>
        </w:rPr>
        <w:t>Hope in the Dark</w:t>
      </w:r>
    </w:p>
    <w:p w14:paraId="27AF9D97" w14:textId="77777777" w:rsidR="00F96851" w:rsidRPr="00BB1DD7" w:rsidRDefault="00F96851" w:rsidP="00F96851">
      <w:pPr>
        <w:rPr>
          <w:rFonts w:ascii="Garamond" w:hAnsi="Garamond" w:cs="Calibri"/>
        </w:rPr>
      </w:pPr>
    </w:p>
    <w:p w14:paraId="051E77F3" w14:textId="1D32F5DE" w:rsidR="000E1947" w:rsidRPr="00BB1DD7" w:rsidRDefault="00F96851" w:rsidP="00F96851">
      <w:pPr>
        <w:rPr>
          <w:rFonts w:ascii="Garamond" w:hAnsi="Garamond" w:cs="Calibri"/>
        </w:rPr>
      </w:pPr>
      <w:r w:rsidRPr="00BB1DD7">
        <w:rPr>
          <w:rFonts w:ascii="Garamond" w:hAnsi="Garamond" w:cs="Calibri"/>
        </w:rPr>
        <w:t xml:space="preserve">This course serves </w:t>
      </w:r>
      <w:r w:rsidR="000E1947" w:rsidRPr="00BB1DD7">
        <w:rPr>
          <w:rFonts w:ascii="Garamond" w:hAnsi="Garamond" w:cs="Calibri"/>
        </w:rPr>
        <w:t>to introduce you to</w:t>
      </w:r>
      <w:r w:rsidR="00767009" w:rsidRPr="00BB1DD7">
        <w:rPr>
          <w:rFonts w:ascii="Garamond" w:hAnsi="Garamond" w:cs="Calibri"/>
        </w:rPr>
        <w:t xml:space="preserve"> community living at</w:t>
      </w:r>
      <w:r w:rsidR="000E1947" w:rsidRPr="00BB1DD7">
        <w:rPr>
          <w:rFonts w:ascii="Garamond" w:hAnsi="Garamond" w:cs="Calibri"/>
        </w:rPr>
        <w:t xml:space="preserve"> </w:t>
      </w:r>
      <w:r w:rsidR="00767009" w:rsidRPr="00BB1DD7">
        <w:rPr>
          <w:rFonts w:ascii="Garamond" w:hAnsi="Garamond" w:cs="Calibri"/>
        </w:rPr>
        <w:t>CSB and SJU</w:t>
      </w:r>
      <w:r w:rsidR="000E1947" w:rsidRPr="00BB1DD7">
        <w:rPr>
          <w:rFonts w:ascii="Garamond" w:hAnsi="Garamond" w:cs="Calibri"/>
        </w:rPr>
        <w:t xml:space="preserve"> through texts, people, skills, and resources with the goal that you leave feeling motivated and prepared to build hope through action</w:t>
      </w:r>
      <w:r w:rsidR="00767009" w:rsidRPr="00BB1DD7">
        <w:rPr>
          <w:rFonts w:ascii="Garamond" w:hAnsi="Garamond" w:cs="Calibri"/>
        </w:rPr>
        <w:t xml:space="preserve"> in the next four years and beyond!</w:t>
      </w:r>
      <w:r w:rsidR="000E1947" w:rsidRPr="00BB1DD7">
        <w:rPr>
          <w:rFonts w:ascii="Garamond" w:hAnsi="Garamond" w:cs="Calibri"/>
        </w:rPr>
        <w:t xml:space="preserve"> You may describe the current state of the word as “Yikes!”</w:t>
      </w:r>
      <w:r w:rsidR="000E1947" w:rsidRPr="00BB1DD7">
        <w:rPr>
          <w:rStyle w:val="FootnoteReference"/>
          <w:rFonts w:ascii="Garamond" w:hAnsi="Garamond" w:cs="Calibri"/>
        </w:rPr>
        <w:footnoteReference w:id="1"/>
      </w:r>
      <w:r w:rsidR="000E1947" w:rsidRPr="00BB1DD7">
        <w:rPr>
          <w:rFonts w:ascii="Garamond" w:hAnsi="Garamond" w:cs="Calibri"/>
        </w:rPr>
        <w:t xml:space="preserve"> and you would be justified in that feeling. There are a lot of powerful people, corporations, and systems that benefit from that narrative and strive to make it the only one we hear.</w:t>
      </w:r>
      <w:r w:rsidR="00767009" w:rsidRPr="00BB1DD7">
        <w:rPr>
          <w:rFonts w:ascii="Garamond" w:hAnsi="Garamond" w:cs="Calibri"/>
        </w:rPr>
        <w:t xml:space="preserve"> There’s the current state of climate science, which I choose not to dwell on. </w:t>
      </w:r>
      <w:r w:rsidR="000E1947" w:rsidRPr="00BB1DD7">
        <w:rPr>
          <w:rFonts w:ascii="Garamond" w:hAnsi="Garamond" w:cs="Calibri"/>
        </w:rPr>
        <w:t xml:space="preserve">This class asks you to </w:t>
      </w:r>
      <w:r w:rsidR="000E1947" w:rsidRPr="00BB1DD7">
        <w:rPr>
          <w:rFonts w:ascii="Garamond" w:hAnsi="Garamond" w:cs="Calibri"/>
          <w:i/>
          <w:iCs/>
        </w:rPr>
        <w:t>choose</w:t>
      </w:r>
      <w:r w:rsidR="000E1947" w:rsidRPr="00BB1DD7">
        <w:rPr>
          <w:rFonts w:ascii="Garamond" w:hAnsi="Garamond" w:cs="Calibri"/>
        </w:rPr>
        <w:t xml:space="preserve"> to seek out a different narrative, one grounded in hope as action to build the world we need, a world, as the Zapatistas say, where many worlds fit.</w:t>
      </w:r>
      <w:r w:rsidR="00767009" w:rsidRPr="00BB1DD7">
        <w:rPr>
          <w:rFonts w:ascii="Garamond" w:hAnsi="Garamond" w:cs="Calibri"/>
        </w:rPr>
        <w:t xml:space="preserve"> We’ll read diverse ideas about what hope is and how it works, theories, in other words. We’ll explore examples of people building a good world for all our relations – including the more-than-human world. You’ll develop and strengthen your communication muscles by writing essays that engage course texts and develop your own perspectives. I’ll strive to help you discover or deepen the pleasure you feel from learning and teaching.</w:t>
      </w:r>
      <w:r w:rsidR="006C0D5D" w:rsidRPr="00BB1DD7">
        <w:rPr>
          <w:rFonts w:ascii="Garamond" w:hAnsi="Garamond" w:cs="Calibri"/>
        </w:rPr>
        <w:t xml:space="preserve"> I’m really looking forward to it!</w:t>
      </w:r>
    </w:p>
    <w:p w14:paraId="141B1E82" w14:textId="77777777" w:rsidR="000E1947" w:rsidRPr="00BB1DD7" w:rsidRDefault="000E1947" w:rsidP="00F96851">
      <w:pPr>
        <w:rPr>
          <w:rFonts w:ascii="Garamond" w:hAnsi="Garamond" w:cs="Calibri"/>
        </w:rPr>
      </w:pPr>
    </w:p>
    <w:p w14:paraId="4D7E8546" w14:textId="39325877" w:rsidR="00F96851" w:rsidRPr="00BB1DD7" w:rsidRDefault="00767009" w:rsidP="00F96851">
      <w:pPr>
        <w:rPr>
          <w:rFonts w:ascii="Garamond" w:eastAsia="@MingLiU" w:hAnsi="Garamond" w:cs="Calibri"/>
        </w:rPr>
      </w:pPr>
      <w:r w:rsidRPr="00BB1DD7">
        <w:rPr>
          <w:rFonts w:ascii="Garamond" w:eastAsia="@MingLiU" w:hAnsi="Garamond" w:cs="Calibri"/>
        </w:rPr>
        <w:t xml:space="preserve">Here are </w:t>
      </w:r>
      <w:r w:rsidR="006C0D5D" w:rsidRPr="00BB1DD7">
        <w:rPr>
          <w:rFonts w:ascii="Garamond" w:eastAsia="@MingLiU" w:hAnsi="Garamond" w:cs="Calibri"/>
        </w:rPr>
        <w:t>our</w:t>
      </w:r>
      <w:r w:rsidRPr="00BB1DD7">
        <w:rPr>
          <w:rFonts w:ascii="Garamond" w:eastAsia="@MingLiU" w:hAnsi="Garamond" w:cs="Calibri"/>
        </w:rPr>
        <w:t xml:space="preserve"> </w:t>
      </w:r>
      <w:r w:rsidR="006C0D5D" w:rsidRPr="00BB1DD7">
        <w:rPr>
          <w:rFonts w:ascii="Garamond" w:eastAsia="@MingLiU" w:hAnsi="Garamond" w:cs="Calibri"/>
        </w:rPr>
        <w:t xml:space="preserve">specific learning goals. </w:t>
      </w:r>
      <w:r w:rsidR="00F96851" w:rsidRPr="00BB1DD7">
        <w:rPr>
          <w:rFonts w:ascii="Garamond" w:eastAsia="@MingLiU" w:hAnsi="Garamond" w:cs="Calibri"/>
        </w:rPr>
        <w:t>In this course, students will:</w:t>
      </w:r>
    </w:p>
    <w:p w14:paraId="09CBBBFA" w14:textId="77777777" w:rsidR="00F96851" w:rsidRPr="00BB1DD7" w:rsidRDefault="00F96851" w:rsidP="00F96851">
      <w:pPr>
        <w:rPr>
          <w:rFonts w:ascii="Garamond" w:hAnsi="Garamond" w:cs="Calibri"/>
        </w:rPr>
      </w:pPr>
    </w:p>
    <w:p w14:paraId="436E256D" w14:textId="3650B463" w:rsidR="00F96851" w:rsidRPr="00BB1DD7" w:rsidRDefault="00F96851" w:rsidP="00F96851">
      <w:pPr>
        <w:numPr>
          <w:ilvl w:val="0"/>
          <w:numId w:val="1"/>
        </w:numPr>
        <w:spacing w:after="120"/>
        <w:jc w:val="both"/>
        <w:rPr>
          <w:rFonts w:ascii="Garamond" w:hAnsi="Garamond" w:cs="Calibri"/>
        </w:rPr>
      </w:pPr>
      <w:r w:rsidRPr="00BB1DD7">
        <w:rPr>
          <w:rFonts w:ascii="Garamond" w:hAnsi="Garamond" w:cs="Calibri"/>
        </w:rPr>
        <w:t>Engage with diverse understandings of what hope is, what it means to hope, and how each of us can build hope, individually, and collectively</w:t>
      </w:r>
      <w:r w:rsidR="00DB4675" w:rsidRPr="00BB1DD7">
        <w:rPr>
          <w:rFonts w:ascii="Garamond" w:hAnsi="Garamond" w:cs="Calibri"/>
        </w:rPr>
        <w:t>.</w:t>
      </w:r>
    </w:p>
    <w:p w14:paraId="289323BB" w14:textId="76BAFF3B" w:rsidR="00F96851" w:rsidRPr="00BB1DD7" w:rsidRDefault="00F96851" w:rsidP="00F96851">
      <w:pPr>
        <w:numPr>
          <w:ilvl w:val="0"/>
          <w:numId w:val="1"/>
        </w:numPr>
        <w:spacing w:after="120"/>
        <w:jc w:val="both"/>
        <w:rPr>
          <w:rFonts w:ascii="Garamond" w:hAnsi="Garamond" w:cs="Calibri"/>
        </w:rPr>
      </w:pPr>
      <w:r w:rsidRPr="00BB1DD7">
        <w:rPr>
          <w:rFonts w:ascii="Garamond" w:hAnsi="Garamond" w:cs="Calibri"/>
        </w:rPr>
        <w:t>Explore positive work occurring in the world (that brings me hope!)</w:t>
      </w:r>
    </w:p>
    <w:p w14:paraId="6A3138F7" w14:textId="55E89939" w:rsidR="00DB4675" w:rsidRPr="00BB1DD7" w:rsidRDefault="00DB4675" w:rsidP="00F96851">
      <w:pPr>
        <w:numPr>
          <w:ilvl w:val="0"/>
          <w:numId w:val="1"/>
        </w:numPr>
        <w:spacing w:after="120"/>
        <w:jc w:val="both"/>
        <w:rPr>
          <w:rFonts w:ascii="Garamond" w:hAnsi="Garamond" w:cs="Calibri"/>
        </w:rPr>
      </w:pPr>
      <w:r w:rsidRPr="00BB1DD7">
        <w:rPr>
          <w:rFonts w:ascii="Garamond" w:hAnsi="Garamond" w:cs="Calibri"/>
        </w:rPr>
        <w:t>Develop relationships with me and your fellow students</w:t>
      </w:r>
    </w:p>
    <w:p w14:paraId="1FD7D5A8" w14:textId="77777777" w:rsidR="00DB4675" w:rsidRPr="00BB1DD7" w:rsidRDefault="00DB4675" w:rsidP="00F96851">
      <w:pPr>
        <w:numPr>
          <w:ilvl w:val="0"/>
          <w:numId w:val="1"/>
        </w:numPr>
        <w:spacing w:after="120"/>
        <w:jc w:val="both"/>
        <w:rPr>
          <w:rFonts w:ascii="Garamond" w:hAnsi="Garamond" w:cs="Calibri"/>
        </w:rPr>
      </w:pPr>
      <w:r w:rsidRPr="00BB1DD7">
        <w:rPr>
          <w:rFonts w:ascii="Garamond" w:hAnsi="Garamond" w:cs="Calibri"/>
        </w:rPr>
        <w:t xml:space="preserve">Explore resources at CSB and SJU </w:t>
      </w:r>
    </w:p>
    <w:p w14:paraId="38B75110" w14:textId="2F4C5EA6" w:rsidR="00F96851" w:rsidRPr="00BB1DD7" w:rsidRDefault="00F96851" w:rsidP="00F96851">
      <w:pPr>
        <w:numPr>
          <w:ilvl w:val="0"/>
          <w:numId w:val="1"/>
        </w:numPr>
        <w:spacing w:after="120"/>
        <w:jc w:val="both"/>
        <w:rPr>
          <w:rFonts w:ascii="Garamond" w:hAnsi="Garamond" w:cs="Calibri"/>
        </w:rPr>
      </w:pPr>
      <w:r w:rsidRPr="00BB1DD7">
        <w:rPr>
          <w:rFonts w:ascii="Garamond" w:hAnsi="Garamond" w:cs="Calibri"/>
        </w:rPr>
        <w:t xml:space="preserve">Develop skills for success in college and life (including, but not limited to those listed below) </w:t>
      </w:r>
    </w:p>
    <w:p w14:paraId="5547E1C6" w14:textId="77777777" w:rsidR="00F96851" w:rsidRPr="00BB1DD7" w:rsidRDefault="00F96851" w:rsidP="006C0D5D">
      <w:pPr>
        <w:numPr>
          <w:ilvl w:val="1"/>
          <w:numId w:val="7"/>
        </w:numPr>
        <w:spacing w:after="120"/>
        <w:rPr>
          <w:rFonts w:ascii="Garamond" w:hAnsi="Garamond" w:cs="Calibri"/>
        </w:rPr>
      </w:pPr>
      <w:r w:rsidRPr="00BB1DD7">
        <w:rPr>
          <w:rFonts w:ascii="Garamond" w:hAnsi="Garamond" w:cs="Calibri"/>
          <w:b/>
          <w:bCs/>
        </w:rPr>
        <w:t>Information Literacy</w:t>
      </w:r>
      <w:r w:rsidRPr="00BB1DD7">
        <w:rPr>
          <w:rFonts w:ascii="Garamond" w:hAnsi="Garamond" w:cs="Calibri"/>
        </w:rPr>
        <w:t xml:space="preserve"> </w:t>
      </w:r>
      <w:r w:rsidRPr="00BB1DD7">
        <w:rPr>
          <w:rFonts w:ascii="Garamond" w:hAnsi="Garamond" w:cs="Calibri"/>
          <w:b/>
          <w:bCs/>
        </w:rPr>
        <w:t>1</w:t>
      </w:r>
      <w:r w:rsidRPr="00BB1DD7">
        <w:rPr>
          <w:rFonts w:ascii="Garamond" w:hAnsi="Garamond" w:cs="Calibri"/>
        </w:rPr>
        <w:t>: Beginner - Students access appropriate information through common search strategies. They cite sources appropriately and articulate the value of accurate citations.</w:t>
      </w:r>
    </w:p>
    <w:p w14:paraId="55AEB64A" w14:textId="77777777" w:rsidR="00F96851" w:rsidRPr="00BB1DD7" w:rsidRDefault="00F96851" w:rsidP="006C0D5D">
      <w:pPr>
        <w:numPr>
          <w:ilvl w:val="1"/>
          <w:numId w:val="7"/>
        </w:numPr>
        <w:spacing w:after="120"/>
        <w:rPr>
          <w:rFonts w:ascii="Garamond" w:hAnsi="Garamond" w:cs="Calibri"/>
        </w:rPr>
      </w:pPr>
      <w:r w:rsidRPr="00BB1DD7">
        <w:rPr>
          <w:rFonts w:ascii="Garamond" w:hAnsi="Garamond" w:cs="Calibri"/>
          <w:b/>
          <w:bCs/>
        </w:rPr>
        <w:t>Metacognition</w:t>
      </w:r>
      <w:r w:rsidRPr="00BB1DD7">
        <w:rPr>
          <w:rFonts w:ascii="Garamond" w:hAnsi="Garamond" w:cs="Calibri"/>
        </w:rPr>
        <w:t xml:space="preserve"> </w:t>
      </w:r>
      <w:r w:rsidRPr="00BB1DD7">
        <w:rPr>
          <w:rFonts w:ascii="Garamond" w:hAnsi="Garamond" w:cs="Calibri"/>
          <w:b/>
          <w:bCs/>
        </w:rPr>
        <w:t>1</w:t>
      </w:r>
      <w:r w:rsidRPr="00BB1DD7">
        <w:rPr>
          <w:rFonts w:ascii="Garamond" w:hAnsi="Garamond" w:cs="Calibri"/>
        </w:rPr>
        <w:t>: Beginner - Students identify their intellectual abilities and dispositions. They recognize that there are different problem-solving and learning strategies.</w:t>
      </w:r>
    </w:p>
    <w:p w14:paraId="0F21E0A9" w14:textId="367669F1" w:rsidR="006C0D5D" w:rsidRPr="00BB1DD7" w:rsidRDefault="00F96851" w:rsidP="006C0D5D">
      <w:pPr>
        <w:numPr>
          <w:ilvl w:val="1"/>
          <w:numId w:val="7"/>
        </w:numPr>
        <w:spacing w:after="120"/>
        <w:rPr>
          <w:rFonts w:ascii="Garamond" w:hAnsi="Garamond" w:cs="Calibri"/>
        </w:rPr>
      </w:pPr>
      <w:r w:rsidRPr="00BB1DD7">
        <w:rPr>
          <w:rFonts w:ascii="Garamond" w:hAnsi="Garamond" w:cs="Calibri"/>
          <w:b/>
          <w:bCs/>
        </w:rPr>
        <w:t>Write</w:t>
      </w:r>
      <w:r w:rsidRPr="00BB1DD7">
        <w:rPr>
          <w:rFonts w:ascii="Garamond" w:hAnsi="Garamond" w:cs="Calibri"/>
        </w:rPr>
        <w:t xml:space="preserve"> </w:t>
      </w:r>
      <w:r w:rsidRPr="00BB1DD7">
        <w:rPr>
          <w:rFonts w:ascii="Garamond" w:hAnsi="Garamond" w:cs="Calibri"/>
          <w:b/>
          <w:bCs/>
        </w:rPr>
        <w:t>1</w:t>
      </w:r>
      <w:r w:rsidRPr="00BB1DD7">
        <w:rPr>
          <w:rFonts w:ascii="Garamond" w:hAnsi="Garamond" w:cs="Calibri"/>
        </w:rPr>
        <w:t>: Beginner - Students demonstrate awareness of the context and purpose of their writing, which is to make an evidence-based argument. They organize their writing in a manner that is generally effective given the purpose. They use appropriate content to develop and support their ideas. There may be errors in syntax or mechanics, but not enough to pose a significant barrier to understanding.</w:t>
      </w:r>
    </w:p>
    <w:p w14:paraId="5DEFDF6D" w14:textId="6ACD5BD8" w:rsidR="002269AF" w:rsidRPr="00BB1DD7" w:rsidRDefault="002269AF" w:rsidP="006C0D5D">
      <w:pPr>
        <w:numPr>
          <w:ilvl w:val="1"/>
          <w:numId w:val="7"/>
        </w:numPr>
        <w:spacing w:after="120"/>
        <w:rPr>
          <w:rFonts w:ascii="Garamond" w:hAnsi="Garamond" w:cs="Calibri"/>
        </w:rPr>
      </w:pPr>
      <w:r w:rsidRPr="00BB1DD7">
        <w:rPr>
          <w:rFonts w:ascii="Garamond" w:hAnsi="Garamond" w:cs="Calibri"/>
          <w:b/>
          <w:bCs/>
        </w:rPr>
        <w:t>Artistic Engagement</w:t>
      </w:r>
      <w:r w:rsidRPr="00BB1DD7">
        <w:rPr>
          <w:rFonts w:ascii="Garamond" w:hAnsi="Garamond" w:cs="Calibri"/>
        </w:rPr>
        <w:t xml:space="preserve">: Students develop an awareness of the rich and distinctive ways that artistic expression can provoke thought and emotion, practice appropriate audience behavior and appreciation, and develop tools to understand the world they live in through artistic lenses. Students will attend and reflect on one </w:t>
      </w:r>
      <w:hyperlink r:id="rId12" w:history="1">
        <w:r w:rsidRPr="00BB1DD7">
          <w:rPr>
            <w:rStyle w:val="Hyperlink"/>
            <w:rFonts w:ascii="Garamond" w:hAnsi="Garamond" w:cs="Calibri"/>
          </w:rPr>
          <w:t>Artistic Engagement event</w:t>
        </w:r>
      </w:hyperlink>
      <w:r w:rsidRPr="00BB1DD7">
        <w:rPr>
          <w:rFonts w:ascii="Garamond" w:hAnsi="Garamond" w:cs="Calibri"/>
        </w:rPr>
        <w:t xml:space="preserve">. </w:t>
      </w:r>
      <w:r w:rsidR="000A1251" w:rsidRPr="00BB1DD7">
        <w:rPr>
          <w:rFonts w:ascii="Garamond" w:hAnsi="Garamond" w:cs="Calibri"/>
        </w:rPr>
        <w:t xml:space="preserve">Our class will go to the </w:t>
      </w:r>
      <w:hyperlink r:id="rId13" w:history="1">
        <w:r w:rsidR="000A1251" w:rsidRPr="00BB1DD7">
          <w:rPr>
            <w:rStyle w:val="Hyperlink"/>
            <w:rFonts w:ascii="Garamond" w:hAnsi="Garamond" w:cs="Calibri"/>
          </w:rPr>
          <w:t>Theatre of Public Policy</w:t>
        </w:r>
      </w:hyperlink>
      <w:r w:rsidR="000A1251" w:rsidRPr="00BB1DD7">
        <w:rPr>
          <w:rFonts w:ascii="Garamond" w:hAnsi="Garamond" w:cs="Calibri"/>
        </w:rPr>
        <w:t xml:space="preserve"> kick-off for the Disagreeing Better @ CSB and SJU initiative at 7 pm on 9/19 *if you have a conflict, please let me know.</w:t>
      </w:r>
    </w:p>
    <w:p w14:paraId="729F4E32" w14:textId="1922AD07" w:rsidR="00F96851" w:rsidRPr="00BB1DD7" w:rsidRDefault="00F96851" w:rsidP="00F96851">
      <w:pPr>
        <w:rPr>
          <w:rFonts w:ascii="Garamond" w:hAnsi="Garamond" w:cs="Calibri"/>
          <w:bCs/>
        </w:rPr>
      </w:pPr>
      <w:r w:rsidRPr="00BB1DD7">
        <w:rPr>
          <w:rStyle w:val="Heading1Char"/>
          <w:rFonts w:cs="Calibri"/>
          <w:szCs w:val="24"/>
        </w:rPr>
        <w:lastRenderedPageBreak/>
        <w:t>Required Texts:</w:t>
      </w:r>
      <w:r w:rsidRPr="00BB1DD7">
        <w:rPr>
          <w:rFonts w:ascii="Garamond" w:hAnsi="Garamond" w:cs="Calibri"/>
          <w:b/>
        </w:rPr>
        <w:t xml:space="preserve"> </w:t>
      </w:r>
      <w:r w:rsidRPr="00BB1DD7">
        <w:rPr>
          <w:rFonts w:ascii="Garamond" w:hAnsi="Garamond" w:cs="Calibri"/>
          <w:bCs/>
        </w:rPr>
        <w:t>all course readings will be posted on Canvas.</w:t>
      </w:r>
    </w:p>
    <w:p w14:paraId="676C2FC1" w14:textId="77777777" w:rsidR="00F96851" w:rsidRPr="00BB1DD7" w:rsidRDefault="00F96851" w:rsidP="00F96851">
      <w:pPr>
        <w:rPr>
          <w:rFonts w:ascii="Garamond" w:hAnsi="Garamond" w:cs="Calibri"/>
          <w:b/>
        </w:rPr>
      </w:pPr>
    </w:p>
    <w:p w14:paraId="471F2C2C" w14:textId="21B0EDFA" w:rsidR="00F96851" w:rsidRPr="00BB1DD7" w:rsidRDefault="00F96851" w:rsidP="000116BE">
      <w:pPr>
        <w:pStyle w:val="Heading1"/>
        <w:jc w:val="center"/>
        <w:rPr>
          <w:rFonts w:eastAsia="Josefin Slab" w:cs="Calibri"/>
          <w:szCs w:val="24"/>
        </w:rPr>
      </w:pPr>
      <w:r w:rsidRPr="00BB1DD7">
        <w:rPr>
          <w:rFonts w:eastAsia="Josefin Slab" w:cs="Calibri"/>
          <w:szCs w:val="24"/>
        </w:rPr>
        <w:t>EXPECTATIONS</w:t>
      </w:r>
    </w:p>
    <w:p w14:paraId="0F2D8A45" w14:textId="77777777" w:rsidR="000116BE" w:rsidRPr="00BB1DD7" w:rsidRDefault="000116BE" w:rsidP="000116BE">
      <w:pPr>
        <w:rPr>
          <w:rFonts w:ascii="Garamond" w:eastAsia="Josefin Slab" w:hAnsi="Garamond"/>
        </w:rPr>
      </w:pPr>
    </w:p>
    <w:p w14:paraId="56E9B018" w14:textId="77777777" w:rsidR="00AF6705" w:rsidRDefault="00AF6705" w:rsidP="00AF6705">
      <w:pPr>
        <w:rPr>
          <w:rFonts w:ascii="Garamond" w:eastAsia="Josefin Slab" w:hAnsi="Garamond" w:cs="Calibri"/>
        </w:rPr>
      </w:pPr>
      <w:r w:rsidRPr="00D92EE7">
        <w:rPr>
          <w:rStyle w:val="Heading2Char"/>
          <w:rFonts w:ascii="Garamond" w:hAnsi="Garamond"/>
        </w:rPr>
        <w:t>Attend Class</w:t>
      </w:r>
      <w:r w:rsidRPr="00D92EE7">
        <w:rPr>
          <w:rStyle w:val="Heading1Char"/>
          <w:rFonts w:cs="Calibri"/>
        </w:rPr>
        <w:t>:</w:t>
      </w:r>
      <w:r w:rsidRPr="00D92EE7">
        <w:rPr>
          <w:rFonts w:ascii="Garamond" w:eastAsia="Josefin Slab" w:hAnsi="Garamond" w:cs="Calibri"/>
          <w:b/>
        </w:rPr>
        <w:t xml:space="preserve"> </w:t>
      </w:r>
      <w:r w:rsidRPr="00D92EE7">
        <w:rPr>
          <w:rFonts w:ascii="Garamond" w:eastAsia="Josefin Slab" w:hAnsi="Garamond" w:cs="Calibri"/>
        </w:rPr>
        <w:t xml:space="preserve">I expect multiple contributions from you during </w:t>
      </w:r>
      <w:r w:rsidRPr="00501E8D">
        <w:rPr>
          <w:rFonts w:ascii="Garamond" w:eastAsia="Josefin Slab" w:hAnsi="Garamond" w:cs="Calibri"/>
          <w:iCs/>
          <w:u w:val="single"/>
        </w:rPr>
        <w:t>each</w:t>
      </w:r>
      <w:r w:rsidRPr="00D92EE7">
        <w:rPr>
          <w:rFonts w:ascii="Garamond" w:eastAsia="Josefin Slab" w:hAnsi="Garamond" w:cs="Calibri"/>
        </w:rPr>
        <w:t xml:space="preserve"> class period.  </w:t>
      </w:r>
      <w:r w:rsidRPr="00D92EE7">
        <w:rPr>
          <w:rFonts w:ascii="Garamond" w:eastAsia="Josefin Slab" w:hAnsi="Garamond" w:cs="Calibri"/>
          <w:b/>
          <w:bCs/>
        </w:rPr>
        <w:t xml:space="preserve">If it is difficult for you to speak in class, meet with me during week one </w:t>
      </w:r>
      <w:r w:rsidRPr="00D92EE7">
        <w:rPr>
          <w:rFonts w:ascii="Garamond" w:eastAsia="Josefin Slab" w:hAnsi="Garamond" w:cs="Calibri"/>
        </w:rPr>
        <w:t>so we can devise a plan to help you improve. If you are ill or have a mental health emergency, please email me before class for an excused absence. Appointments of any kind should be made at a time that does not conflict with class.</w:t>
      </w:r>
    </w:p>
    <w:p w14:paraId="5E156D32" w14:textId="77777777" w:rsidR="00AF6705" w:rsidRPr="00D92EE7" w:rsidRDefault="00AF6705" w:rsidP="00AF6705">
      <w:pPr>
        <w:rPr>
          <w:rFonts w:ascii="Garamond" w:eastAsia="Josefin Slab" w:hAnsi="Garamond" w:cs="Calibri"/>
          <w:b/>
        </w:rPr>
      </w:pPr>
    </w:p>
    <w:p w14:paraId="770B0741" w14:textId="77777777" w:rsidR="00AF6705" w:rsidRPr="00D92EE7" w:rsidRDefault="00AF6705" w:rsidP="00AF6705">
      <w:pPr>
        <w:ind w:left="720"/>
        <w:rPr>
          <w:rFonts w:ascii="Garamond" w:eastAsia="Josefin Slab" w:hAnsi="Garamond" w:cs="Calibri"/>
        </w:rPr>
      </w:pPr>
      <w:r w:rsidRPr="00D92EE7">
        <w:rPr>
          <w:rFonts w:ascii="Garamond" w:eastAsia="Josefin Slab" w:hAnsi="Garamond" w:cs="Calibri"/>
        </w:rPr>
        <w:t xml:space="preserve">Zoom Policy: In person attendance is required. Exception: if you are ill, have a family emergency, or college sponsored event, it </w:t>
      </w:r>
      <w:r w:rsidRPr="00501E8D">
        <w:rPr>
          <w:rFonts w:ascii="Garamond" w:eastAsia="Josefin Slab" w:hAnsi="Garamond" w:cs="Calibri"/>
        </w:rPr>
        <w:t>may</w:t>
      </w:r>
      <w:r w:rsidRPr="00D92EE7">
        <w:rPr>
          <w:rFonts w:ascii="Garamond" w:eastAsia="Josefin Slab" w:hAnsi="Garamond" w:cs="Calibri"/>
        </w:rPr>
        <w:t xml:space="preserve"> be possible for you to engage in remote learning (review CSBSJU </w:t>
      </w:r>
      <w:hyperlink r:id="rId14" w:anchor="text" w:history="1">
        <w:r w:rsidRPr="00D92EE7">
          <w:rPr>
            <w:rStyle w:val="Hyperlink"/>
            <w:rFonts w:ascii="Garamond" w:eastAsia="Josefin Slab" w:hAnsi="Garamond" w:cs="Calibri"/>
          </w:rPr>
          <w:t>policy</w:t>
        </w:r>
      </w:hyperlink>
      <w:r w:rsidRPr="00D92EE7">
        <w:rPr>
          <w:rFonts w:ascii="Garamond" w:eastAsia="Josefin Slab" w:hAnsi="Garamond" w:cs="Calibri"/>
        </w:rPr>
        <w:t xml:space="preserve">). Please send me a request to Zoom </w:t>
      </w:r>
      <w:r w:rsidRPr="00501E8D">
        <w:rPr>
          <w:rFonts w:ascii="Garamond" w:eastAsia="Josefin Slab" w:hAnsi="Garamond" w:cs="Calibri"/>
          <w:u w:val="single"/>
        </w:rPr>
        <w:t>for these reasons only</w:t>
      </w:r>
      <w:r w:rsidRPr="00501E8D">
        <w:rPr>
          <w:rFonts w:ascii="Garamond" w:eastAsia="Josefin Slab" w:hAnsi="Garamond" w:cs="Calibri"/>
        </w:rPr>
        <w:t xml:space="preserve"> at least 24 hours before</w:t>
      </w:r>
      <w:r w:rsidRPr="00D92EE7">
        <w:rPr>
          <w:rFonts w:ascii="Garamond" w:eastAsia="Josefin Slab" w:hAnsi="Garamond" w:cs="Calibri"/>
          <w:b/>
          <w:bCs/>
        </w:rPr>
        <w:t xml:space="preserve"> </w:t>
      </w:r>
      <w:r w:rsidRPr="00501E8D">
        <w:rPr>
          <w:rFonts w:ascii="Garamond" w:eastAsia="Josefin Slab" w:hAnsi="Garamond" w:cs="Calibri"/>
        </w:rPr>
        <w:t>class</w:t>
      </w:r>
      <w:r w:rsidRPr="00D92EE7">
        <w:rPr>
          <w:rFonts w:ascii="Garamond" w:eastAsia="Josefin Slab" w:hAnsi="Garamond" w:cs="Calibri"/>
        </w:rPr>
        <w:t xml:space="preserve">. I will not consider or respond to requests sent after that point. If I grant your request, use the Zoom link posted at the top of Canvas. </w:t>
      </w:r>
    </w:p>
    <w:p w14:paraId="7D223E9F" w14:textId="77777777" w:rsidR="00AF6705" w:rsidRPr="00D92EE7" w:rsidRDefault="00AF6705" w:rsidP="00AF6705">
      <w:pPr>
        <w:rPr>
          <w:rFonts w:ascii="Garamond" w:eastAsia="Josefin Slab" w:hAnsi="Garamond" w:cs="Calibri"/>
          <w:b/>
        </w:rPr>
      </w:pPr>
    </w:p>
    <w:p w14:paraId="25C95D43" w14:textId="77777777" w:rsidR="00AF6705" w:rsidRDefault="00AF6705" w:rsidP="00AF6705">
      <w:pPr>
        <w:rPr>
          <w:rFonts w:ascii="Garamond" w:eastAsia="Josefin Slab" w:hAnsi="Garamond" w:cs="Calibri"/>
          <w:b/>
          <w:bCs/>
        </w:rPr>
      </w:pPr>
      <w:r w:rsidRPr="00D92EE7">
        <w:rPr>
          <w:rStyle w:val="Heading2Char"/>
          <w:rFonts w:ascii="Garamond" w:hAnsi="Garamond" w:cs="Calibri"/>
        </w:rPr>
        <w:t>Be Prepared:</w:t>
      </w:r>
      <w:r w:rsidRPr="00D92EE7">
        <w:rPr>
          <w:rFonts w:ascii="Garamond" w:eastAsia="Josefin Slab" w:hAnsi="Garamond" w:cs="Calibri"/>
        </w:rPr>
        <w:t xml:space="preserve"> Please come to class ready to participate (converse, inspire, teach, learn, question, take notes)—having read and carefully thought about the assigned readings. </w:t>
      </w:r>
      <w:r w:rsidRPr="00322112">
        <w:rPr>
          <w:rFonts w:ascii="Garamond" w:eastAsia="Josefin Slab" w:hAnsi="Garamond" w:cs="Calibri"/>
          <w:b/>
          <w:bCs/>
        </w:rPr>
        <w:t>Readings and assignments should be</w:t>
      </w:r>
      <w:r>
        <w:rPr>
          <w:rFonts w:ascii="Garamond" w:eastAsia="Josefin Slab" w:hAnsi="Garamond" w:cs="Calibri"/>
          <w:b/>
          <w:bCs/>
        </w:rPr>
        <w:t xml:space="preserve"> on your desk or</w:t>
      </w:r>
      <w:r w:rsidRPr="00322112">
        <w:rPr>
          <w:rFonts w:ascii="Garamond" w:eastAsia="Josefin Slab" w:hAnsi="Garamond" w:cs="Calibri"/>
          <w:b/>
          <w:bCs/>
        </w:rPr>
        <w:t xml:space="preserve"> pulled up on your computer </w:t>
      </w:r>
      <w:r w:rsidRPr="00322112">
        <w:rPr>
          <w:rFonts w:ascii="Garamond" w:eastAsia="Josefin Slab" w:hAnsi="Garamond" w:cs="Calibri"/>
          <w:b/>
          <w:bCs/>
          <w:i/>
          <w:iCs/>
        </w:rPr>
        <w:t>before class begins</w:t>
      </w:r>
      <w:r w:rsidRPr="00322112">
        <w:rPr>
          <w:rFonts w:ascii="Garamond" w:eastAsia="Josefin Slab" w:hAnsi="Garamond" w:cs="Calibri"/>
          <w:b/>
          <w:bCs/>
        </w:rPr>
        <w:t>.</w:t>
      </w:r>
    </w:p>
    <w:p w14:paraId="390BA4CA" w14:textId="77777777" w:rsidR="00AF6705" w:rsidRPr="00501E8D" w:rsidRDefault="00AF6705" w:rsidP="00AF6705">
      <w:pPr>
        <w:rPr>
          <w:rFonts w:ascii="Garamond" w:eastAsia="Josefin Slab" w:hAnsi="Garamond" w:cs="Calibri"/>
          <w:b/>
          <w:bCs/>
        </w:rPr>
      </w:pPr>
    </w:p>
    <w:p w14:paraId="0EBD9DDF" w14:textId="77777777" w:rsidR="00AF6705" w:rsidRPr="00D92EE7" w:rsidRDefault="00AF6705" w:rsidP="00AF6705">
      <w:pPr>
        <w:rPr>
          <w:rFonts w:ascii="Garamond" w:eastAsia="Josefin Slab" w:hAnsi="Garamond" w:cs="Calibri"/>
        </w:rPr>
      </w:pPr>
      <w:r w:rsidRPr="00D92EE7">
        <w:rPr>
          <w:rStyle w:val="Heading2Char"/>
          <w:rFonts w:ascii="Garamond" w:hAnsi="Garamond" w:cs="Calibri"/>
        </w:rPr>
        <w:t>Create a Respectful Environment:</w:t>
      </w:r>
      <w:r w:rsidRPr="00D92EE7">
        <w:rPr>
          <w:rFonts w:ascii="Garamond" w:eastAsia="Josefin Slab" w:hAnsi="Garamond" w:cs="Calibri"/>
        </w:rPr>
        <w:t xml:space="preserve"> Our course should reflect a critical engagement with the course material and with each other that privileges openness, respect, thoughtfulness, and constructive feedback. In our community of learners (that includes me!), please act and speak in a respectful manner towards everyone.</w:t>
      </w:r>
      <w:r>
        <w:rPr>
          <w:rFonts w:ascii="Garamond" w:eastAsia="Josefin Slab" w:hAnsi="Garamond" w:cs="Calibri"/>
        </w:rPr>
        <w:t xml:space="preserve"> Cultivate curiosity for learning, which happens best when we explore different ideas!</w:t>
      </w:r>
    </w:p>
    <w:p w14:paraId="1B5E283D" w14:textId="77777777" w:rsidR="00AF6705" w:rsidRPr="00D92EE7" w:rsidRDefault="00AF6705" w:rsidP="00AF6705">
      <w:pPr>
        <w:rPr>
          <w:rFonts w:ascii="Garamond" w:eastAsia="Josefin Slab" w:hAnsi="Garamond" w:cs="Calibri"/>
          <w:b/>
        </w:rPr>
      </w:pPr>
    </w:p>
    <w:p w14:paraId="063A76CB" w14:textId="77777777" w:rsidR="00AF6705" w:rsidRPr="00501E8D" w:rsidRDefault="00AF6705" w:rsidP="00AF6705">
      <w:pPr>
        <w:rPr>
          <w:rFonts w:ascii="Garamond" w:eastAsia="Josefin Slab" w:hAnsi="Garamond" w:cs="Calibri"/>
        </w:rPr>
      </w:pPr>
      <w:r w:rsidRPr="00D92EE7">
        <w:rPr>
          <w:rStyle w:val="Heading2Char"/>
          <w:rFonts w:ascii="Garamond" w:hAnsi="Garamond" w:cs="Calibri"/>
        </w:rPr>
        <w:t>Be Engaged:</w:t>
      </w:r>
      <w:r w:rsidRPr="00D92EE7">
        <w:rPr>
          <w:rFonts w:ascii="Garamond" w:eastAsia="Josefin Slab" w:hAnsi="Garamond" w:cs="Calibri"/>
        </w:rPr>
        <w:t xml:space="preserve"> Please give all speakers (including those in films) your </w:t>
      </w:r>
      <w:r w:rsidRPr="00501E8D">
        <w:rPr>
          <w:rFonts w:ascii="Garamond" w:eastAsia="Josefin Slab" w:hAnsi="Garamond" w:cs="Calibri"/>
        </w:rPr>
        <w:t xml:space="preserve">undivided attention. If you bring </w:t>
      </w:r>
      <w:r>
        <w:rPr>
          <w:rFonts w:ascii="Garamond" w:eastAsia="Josefin Slab" w:hAnsi="Garamond" w:cs="Calibri"/>
        </w:rPr>
        <w:t>an electronic device</w:t>
      </w:r>
      <w:r w:rsidRPr="00501E8D">
        <w:rPr>
          <w:rFonts w:ascii="Garamond" w:eastAsia="Josefin Slab" w:hAnsi="Garamond" w:cs="Calibri"/>
        </w:rPr>
        <w:t xml:space="preserve">, please ensure that it is used only </w:t>
      </w:r>
      <w:r>
        <w:rPr>
          <w:rFonts w:ascii="Garamond" w:eastAsia="Josefin Slab" w:hAnsi="Garamond" w:cs="Calibri"/>
        </w:rPr>
        <w:t xml:space="preserve">for </w:t>
      </w:r>
      <w:r w:rsidRPr="00501E8D">
        <w:rPr>
          <w:rFonts w:ascii="Garamond" w:eastAsia="Josefin Slab" w:hAnsi="Garamond" w:cs="Calibri"/>
        </w:rPr>
        <w:t xml:space="preserve">referring to readings, assignments and *notes (see next item). </w:t>
      </w:r>
    </w:p>
    <w:p w14:paraId="0BEBF9EE" w14:textId="77777777" w:rsidR="00AF6705" w:rsidRDefault="00AF6705" w:rsidP="00AF6705">
      <w:pPr>
        <w:rPr>
          <w:rFonts w:ascii="Garamond" w:eastAsia="Josefin Slab" w:hAnsi="Garamond" w:cs="Calibri"/>
          <w:i/>
        </w:rPr>
      </w:pPr>
    </w:p>
    <w:p w14:paraId="76DFCB11" w14:textId="77777777" w:rsidR="00AF6705" w:rsidRPr="00EA6905" w:rsidRDefault="00AF6705" w:rsidP="00AF6705">
      <w:pPr>
        <w:widowControl w:val="0"/>
        <w:rPr>
          <w:rFonts w:ascii="Garamond" w:eastAsia="Josefin Slab" w:hAnsi="Garamond" w:cs="Calibri"/>
        </w:rPr>
      </w:pPr>
      <w:r w:rsidRPr="00372741">
        <w:rPr>
          <w:rFonts w:ascii="Garamond" w:eastAsia="Josefin Slab" w:hAnsi="Garamond" w:cs="Calibri"/>
          <w:b/>
          <w:bCs/>
        </w:rPr>
        <w:t>Hand Write Notes:</w:t>
      </w:r>
      <w:r w:rsidRPr="00372741">
        <w:rPr>
          <w:rFonts w:ascii="Garamond" w:eastAsia="Josefin Slab" w:hAnsi="Garamond" w:cs="Calibri"/>
        </w:rPr>
        <w:t xml:space="preserve"> </w:t>
      </w:r>
      <w:hyperlink r:id="rId15" w:history="1">
        <w:r w:rsidRPr="00372741">
          <w:rPr>
            <w:rStyle w:val="Hyperlink"/>
            <w:rFonts w:ascii="Garamond" w:eastAsia="Josefin Slab" w:hAnsi="Garamond" w:cs="Calibri"/>
          </w:rPr>
          <w:t>Research shows</w:t>
        </w:r>
      </w:hyperlink>
      <w:r w:rsidRPr="00372741">
        <w:rPr>
          <w:rFonts w:ascii="Garamond" w:eastAsia="Josefin Slab" w:hAnsi="Garamond" w:cs="Calibri"/>
        </w:rPr>
        <w:t xml:space="preserve"> that taking notes by hand is better for learning. </w:t>
      </w:r>
      <w:r w:rsidRPr="00372741">
        <w:rPr>
          <w:rFonts w:ascii="Garamond" w:hAnsi="Garamond"/>
        </w:rPr>
        <w:t>While we will sometimes use technology to look at readings and facilitate activities, please handwrite your notes and put your computer away unless we need it</w:t>
      </w:r>
      <w:r w:rsidRPr="00372741">
        <w:rPr>
          <w:rFonts w:ascii="Garamond" w:eastAsia="Josefin Slab" w:hAnsi="Garamond" w:cs="Calibri"/>
        </w:rPr>
        <w:t xml:space="preserve">. Bring a notebook and pen to class. </w:t>
      </w:r>
      <w:r w:rsidRPr="00372741">
        <w:rPr>
          <w:rFonts w:ascii="Garamond" w:hAnsi="Garamond"/>
          <w:u w:val="single"/>
        </w:rPr>
        <w:t xml:space="preserve">Students who wish to use </w:t>
      </w:r>
      <w:r>
        <w:rPr>
          <w:rFonts w:ascii="Garamond" w:hAnsi="Garamond"/>
          <w:u w:val="single"/>
        </w:rPr>
        <w:t xml:space="preserve">computers </w:t>
      </w:r>
      <w:r w:rsidRPr="00372741">
        <w:rPr>
          <w:rFonts w:ascii="Garamond" w:hAnsi="Garamond"/>
          <w:u w:val="single"/>
        </w:rPr>
        <w:t>for note taking must speak with me to make an agreement</w:t>
      </w:r>
      <w:r w:rsidRPr="00372741">
        <w:rPr>
          <w:rFonts w:ascii="Garamond" w:hAnsi="Garamond"/>
        </w:rPr>
        <w:t xml:space="preserve">. </w:t>
      </w:r>
      <w:r w:rsidRPr="00372741">
        <w:rPr>
          <w:rFonts w:ascii="Garamond" w:eastAsia="Josefin Slab" w:hAnsi="Garamond" w:cs="Calibri"/>
        </w:rPr>
        <w:t>Give yourself the gift of doing one thing at a time (i.e. being present in class and not getting distracted on your computer!).</w:t>
      </w:r>
    </w:p>
    <w:p w14:paraId="027E4071" w14:textId="77777777" w:rsidR="00AF6705" w:rsidRPr="00D92EE7" w:rsidRDefault="00AF6705" w:rsidP="00AF6705">
      <w:pPr>
        <w:rPr>
          <w:rFonts w:ascii="Garamond" w:eastAsia="Josefin Slab" w:hAnsi="Garamond" w:cs="Calibri"/>
          <w:b/>
        </w:rPr>
      </w:pPr>
    </w:p>
    <w:p w14:paraId="407AECDE" w14:textId="77777777" w:rsidR="00AF6705" w:rsidRPr="00D92EE7" w:rsidRDefault="00AF6705" w:rsidP="00AF6705">
      <w:pPr>
        <w:rPr>
          <w:rFonts w:ascii="Garamond" w:eastAsia="Josefin Slab" w:hAnsi="Garamond" w:cs="Calibri"/>
        </w:rPr>
      </w:pPr>
      <w:r w:rsidRPr="00D92EE7">
        <w:rPr>
          <w:rStyle w:val="Heading2Char"/>
          <w:rFonts w:ascii="Garamond" w:hAnsi="Garamond" w:cs="Calibri"/>
        </w:rPr>
        <w:t>Take Space, Make Space:</w:t>
      </w:r>
      <w:r w:rsidRPr="00D92EE7">
        <w:rPr>
          <w:rFonts w:ascii="Garamond" w:eastAsia="Josefin Slab" w:hAnsi="Garamond" w:cs="Calibri"/>
        </w:rPr>
        <w:t xml:space="preserve"> If you tend to talk a lot, make space to let others speak. If you tend to not talk a lot, take space and share your ideas. We will use discussion hand signals to facilitate this.</w:t>
      </w:r>
    </w:p>
    <w:p w14:paraId="6B86C995" w14:textId="77777777" w:rsidR="00F96851" w:rsidRPr="00BB1DD7" w:rsidRDefault="00F96851" w:rsidP="004A24C8">
      <w:pPr>
        <w:rPr>
          <w:rFonts w:ascii="Garamond" w:eastAsia="Josefin Slab" w:hAnsi="Garamond" w:cs="Calibri"/>
        </w:rPr>
      </w:pPr>
    </w:p>
    <w:p w14:paraId="2CF051C4" w14:textId="42D691FD" w:rsidR="00F96851" w:rsidRPr="00BB1DD7" w:rsidRDefault="00F96851" w:rsidP="004A24C8">
      <w:pPr>
        <w:rPr>
          <w:rFonts w:ascii="Garamond" w:eastAsia="Josefin Slab" w:hAnsi="Garamond" w:cs="Calibri"/>
        </w:rPr>
      </w:pPr>
      <w:r w:rsidRPr="00BB1DD7">
        <w:rPr>
          <w:rStyle w:val="Heading2Char"/>
          <w:rFonts w:ascii="Garamond" w:hAnsi="Garamond" w:cs="Calibri"/>
          <w:szCs w:val="24"/>
        </w:rPr>
        <w:t>Practice Antiracism</w:t>
      </w:r>
      <w:r w:rsidRPr="00BB1DD7">
        <w:rPr>
          <w:rFonts w:ascii="Garamond" w:eastAsia="Josefin Slab" w:hAnsi="Garamond" w:cs="Calibri"/>
        </w:rPr>
        <w:t xml:space="preserve">: An </w:t>
      </w:r>
      <w:r w:rsidRPr="00BB1DD7">
        <w:rPr>
          <w:rFonts w:ascii="Garamond" w:eastAsia="Josefin Slab" w:hAnsi="Garamond" w:cs="Calibri"/>
          <w:b/>
          <w:bCs/>
        </w:rPr>
        <w:t>antiracist</w:t>
      </w:r>
      <w:r w:rsidRPr="00BB1DD7">
        <w:rPr>
          <w:rFonts w:ascii="Garamond" w:eastAsia="Josefin Slab" w:hAnsi="Garamond" w:cs="Calibri"/>
        </w:rPr>
        <w:t xml:space="preserve"> is “one who is supporting an antiracist policy through their actions or expressing an antiracist idea” (14). “An </w:t>
      </w:r>
      <w:r w:rsidRPr="00BB1DD7">
        <w:rPr>
          <w:rFonts w:ascii="Garamond" w:eastAsia="Josefin Slab" w:hAnsi="Garamond" w:cs="Calibri"/>
          <w:b/>
          <w:bCs/>
        </w:rPr>
        <w:t>antiracist policy</w:t>
      </w:r>
      <w:r w:rsidRPr="00BB1DD7">
        <w:rPr>
          <w:rFonts w:ascii="Garamond" w:eastAsia="Josefin Slab" w:hAnsi="Garamond" w:cs="Calibri"/>
        </w:rPr>
        <w:t xml:space="preserve"> is any measure that produces or sustains racial equity between racial groups.” (18) “</w:t>
      </w:r>
      <w:r w:rsidRPr="00BB1DD7">
        <w:rPr>
          <w:rFonts w:ascii="Garamond" w:eastAsia="Josefin Slab" w:hAnsi="Garamond" w:cs="Calibri"/>
          <w:b/>
          <w:bCs/>
        </w:rPr>
        <w:t>Racial equity</w:t>
      </w:r>
      <w:r w:rsidRPr="00BB1DD7">
        <w:rPr>
          <w:rFonts w:ascii="Garamond" w:eastAsia="Josefin Slab" w:hAnsi="Garamond" w:cs="Calibri"/>
        </w:rPr>
        <w:t xml:space="preserve"> is when two or more racial groups are standing on a relatively equal footing.” For example, racial equity would be when the percentage of Black, Latinx, and White families owning their own home is about the same, versus the 41, 45, and 71 percent, respectively, that it is (18). “An </w:t>
      </w:r>
      <w:r w:rsidRPr="00BB1DD7">
        <w:rPr>
          <w:rFonts w:ascii="Garamond" w:eastAsia="Josefin Slab" w:hAnsi="Garamond" w:cs="Calibri"/>
          <w:b/>
          <w:bCs/>
        </w:rPr>
        <w:t>antiracist idea</w:t>
      </w:r>
      <w:r w:rsidRPr="00BB1DD7">
        <w:rPr>
          <w:rFonts w:ascii="Garamond" w:eastAsia="Josefin Slab" w:hAnsi="Garamond" w:cs="Calibri"/>
        </w:rPr>
        <w:t xml:space="preserve"> is any idea that suggests the racial groups are equals in all their apparent differences—that there is nothing right or wrong with any </w:t>
      </w:r>
      <w:r w:rsidRPr="00BB1DD7">
        <w:rPr>
          <w:rFonts w:ascii="Garamond" w:eastAsia="Josefin Slab" w:hAnsi="Garamond" w:cs="Calibri"/>
        </w:rPr>
        <w:lastRenderedPageBreak/>
        <w:t xml:space="preserve">racial group. Antiracist ideas argue that racist policies are the cause of racial inequities” (20). Source: Ibram X. Kendi’s 2019 </w:t>
      </w:r>
      <w:r w:rsidRPr="00BB1DD7">
        <w:rPr>
          <w:rFonts w:ascii="Garamond" w:eastAsia="Josefin Slab" w:hAnsi="Garamond" w:cs="Calibri"/>
          <w:i/>
          <w:iCs/>
        </w:rPr>
        <w:t>How to Be an Antiracist</w:t>
      </w:r>
      <w:r w:rsidRPr="00BB1DD7">
        <w:rPr>
          <w:rFonts w:ascii="Garamond" w:eastAsia="Josefin Slab" w:hAnsi="Garamond" w:cs="Calibri"/>
        </w:rPr>
        <w:t xml:space="preserve">. Our campus is committed to antiracism </w:t>
      </w:r>
      <w:r w:rsidR="00BF4FF9" w:rsidRPr="00BB1DD7">
        <w:rPr>
          <w:rFonts w:ascii="Garamond" w:eastAsia="Josefin Slab" w:hAnsi="Garamond" w:cs="Calibri"/>
        </w:rPr>
        <w:t>(see</w:t>
      </w:r>
      <w:r w:rsidRPr="00BB1DD7">
        <w:rPr>
          <w:rFonts w:ascii="Garamond" w:eastAsia="Josefin Slab" w:hAnsi="Garamond" w:cs="Calibri"/>
        </w:rPr>
        <w:t xml:space="preserve"> the faculty, student, and administration </w:t>
      </w:r>
      <w:hyperlink r:id="rId16" w:history="1">
        <w:r w:rsidRPr="00BB1DD7">
          <w:rPr>
            <w:rStyle w:val="Hyperlink"/>
            <w:rFonts w:ascii="Garamond" w:eastAsia="Josefin Slab" w:hAnsi="Garamond" w:cs="Calibri"/>
          </w:rPr>
          <w:t>statements</w:t>
        </w:r>
      </w:hyperlink>
      <w:r w:rsidRPr="00BB1DD7">
        <w:rPr>
          <w:rFonts w:ascii="Garamond" w:eastAsia="Josefin Slab" w:hAnsi="Garamond" w:cs="Calibri"/>
        </w:rPr>
        <w:t xml:space="preserve"> </w:t>
      </w:r>
      <w:r w:rsidR="00BF4FF9" w:rsidRPr="00BB1DD7">
        <w:rPr>
          <w:rFonts w:ascii="Garamond" w:eastAsia="Josefin Slab" w:hAnsi="Garamond" w:cs="Calibri"/>
        </w:rPr>
        <w:t>on this)</w:t>
      </w:r>
      <w:r w:rsidRPr="00BB1DD7">
        <w:rPr>
          <w:rFonts w:ascii="Garamond" w:eastAsia="Josefin Slab" w:hAnsi="Garamond" w:cs="Calibri"/>
        </w:rPr>
        <w:t xml:space="preserve">. </w:t>
      </w:r>
    </w:p>
    <w:p w14:paraId="1A7D90C4" w14:textId="77777777" w:rsidR="00F96851" w:rsidRPr="00BB1DD7" w:rsidRDefault="00F96851" w:rsidP="00DC744B">
      <w:pPr>
        <w:ind w:firstLine="720"/>
        <w:rPr>
          <w:rFonts w:ascii="Garamond" w:eastAsia="Josefin Slab" w:hAnsi="Garamond" w:cs="Calibri"/>
        </w:rPr>
      </w:pPr>
      <w:r w:rsidRPr="00BB1DD7">
        <w:rPr>
          <w:rFonts w:ascii="Garamond" w:eastAsia="Josefin Slab" w:hAnsi="Garamond" w:cs="Calibri"/>
        </w:rPr>
        <w:t xml:space="preserve">Part of being an antiracist is to avoid microaggressions and to name them when they occur. </w:t>
      </w:r>
      <w:r w:rsidRPr="00BB1DD7">
        <w:rPr>
          <w:rFonts w:ascii="Garamond" w:eastAsia="Josefin Slab" w:hAnsi="Garamond" w:cs="Calibri"/>
          <w:b/>
          <w:bCs/>
        </w:rPr>
        <w:t>Microaggressions</w:t>
      </w:r>
      <w:r w:rsidRPr="00BB1DD7">
        <w:rPr>
          <w:rFonts w:ascii="Garamond" w:eastAsia="Josefin Slab" w:hAnsi="Garamond" w:cs="Calibri"/>
        </w:rPr>
        <w:t xml:space="preserve"> are intentional or unintentional words, behaviors, or aspects of an environment that communicate negative insults toward people of color. Saying 1) “we are all one race: the human race,” 2) “I don’t see color,” and 3) “everyone can succeed in society if they work hard enough” are examples. 1) signals that a person of color’s experience is no different from the experience of people of other races, 2) fails to acknowledge the race of a person of color, and 3) signals that inequitable outcomes for people of color result from laziness. We should instead welcome the difference that our unique identities provide and recognize how race affects </w:t>
      </w:r>
      <w:proofErr w:type="gramStart"/>
      <w:r w:rsidRPr="00BB1DD7">
        <w:rPr>
          <w:rFonts w:ascii="Garamond" w:eastAsia="Josefin Slab" w:hAnsi="Garamond" w:cs="Calibri"/>
        </w:rPr>
        <w:t>people’s</w:t>
      </w:r>
      <w:proofErr w:type="gramEnd"/>
      <w:r w:rsidRPr="00BB1DD7">
        <w:rPr>
          <w:rFonts w:ascii="Garamond" w:eastAsia="Josefin Slab" w:hAnsi="Garamond" w:cs="Calibri"/>
        </w:rPr>
        <w:t xml:space="preserve"> lived experience. Microaggressions build up over time to negatively affect people’s physical and mental health. In this class, we agree to name microaggressions and together, articulate why they are harmful and how to begin to repair the damage they cause. One way to name them is to ask: “What do you mean by that?” See </w:t>
      </w:r>
      <w:hyperlink r:id="rId17" w:history="1">
        <w:r w:rsidRPr="00BB1DD7">
          <w:rPr>
            <w:rStyle w:val="Hyperlink"/>
            <w:rFonts w:ascii="Garamond" w:eastAsia="Josefin Slab" w:hAnsi="Garamond" w:cs="Calibri"/>
          </w:rPr>
          <w:t>Washington et al. 2020</w:t>
        </w:r>
      </w:hyperlink>
      <w:r w:rsidRPr="00BB1DD7">
        <w:rPr>
          <w:rFonts w:ascii="Garamond" w:eastAsia="Josefin Slab" w:hAnsi="Garamond" w:cs="Calibri"/>
        </w:rPr>
        <w:t xml:space="preserve"> for more examples and an expanded definition and </w:t>
      </w:r>
      <w:hyperlink r:id="rId18" w:history="1">
        <w:r w:rsidRPr="00BB1DD7">
          <w:rPr>
            <w:rStyle w:val="Hyperlink"/>
            <w:rFonts w:ascii="Garamond" w:eastAsia="Josefin Slab" w:hAnsi="Garamond" w:cs="Calibri"/>
          </w:rPr>
          <w:t>Limborg 2020</w:t>
        </w:r>
      </w:hyperlink>
      <w:r w:rsidRPr="00BB1DD7">
        <w:rPr>
          <w:rFonts w:ascii="Garamond" w:eastAsia="Josefin Slab" w:hAnsi="Garamond" w:cs="Calibri"/>
        </w:rPr>
        <w:t xml:space="preserve"> for conversational tips.</w:t>
      </w:r>
    </w:p>
    <w:p w14:paraId="5E276A65" w14:textId="77777777" w:rsidR="00F96851" w:rsidRPr="00BB1DD7" w:rsidRDefault="00F96851" w:rsidP="004A24C8">
      <w:pPr>
        <w:rPr>
          <w:rFonts w:ascii="Garamond" w:eastAsia="Josefin Slab" w:hAnsi="Garamond" w:cs="Calibri"/>
          <w:b/>
        </w:rPr>
      </w:pPr>
    </w:p>
    <w:p w14:paraId="29299190" w14:textId="6BE87C6D" w:rsidR="00F96851" w:rsidRPr="00BB1DD7" w:rsidRDefault="00F96851" w:rsidP="004A24C8">
      <w:pPr>
        <w:rPr>
          <w:rFonts w:ascii="Garamond" w:hAnsi="Garamond"/>
        </w:rPr>
      </w:pPr>
      <w:r w:rsidRPr="00BB1DD7">
        <w:rPr>
          <w:rStyle w:val="Heading2Char"/>
          <w:rFonts w:ascii="Garamond" w:hAnsi="Garamond" w:cs="Calibri"/>
          <w:szCs w:val="24"/>
        </w:rPr>
        <w:t>Work to Become a Better Writer:</w:t>
      </w:r>
      <w:r w:rsidRPr="00BB1DD7">
        <w:rPr>
          <w:rFonts w:ascii="Garamond" w:eastAsia="Josefin Slab" w:hAnsi="Garamond" w:cs="Calibri"/>
          <w:b/>
        </w:rPr>
        <w:t xml:space="preserve"> </w:t>
      </w:r>
      <w:r w:rsidRPr="00BB1DD7">
        <w:rPr>
          <w:rFonts w:ascii="Garamond" w:eastAsia="Josefin Slab" w:hAnsi="Garamond" w:cs="Calibri"/>
        </w:rPr>
        <w:t xml:space="preserve">Learning how to write well is one of the best things you can do in college! It will help you tremendously in the future. Therefore, I expect all writing to be well organized, well crafted, and free of typos. Consider purchasing </w:t>
      </w:r>
      <w:r w:rsidRPr="00BB1DD7">
        <w:rPr>
          <w:rFonts w:ascii="Garamond" w:eastAsia="Josefin Slab" w:hAnsi="Garamond" w:cs="Calibri"/>
          <w:i/>
        </w:rPr>
        <w:t>The Elements of Style</w:t>
      </w:r>
      <w:r w:rsidRPr="00BB1DD7">
        <w:rPr>
          <w:rFonts w:ascii="Garamond" w:eastAsia="Josefin Slab" w:hAnsi="Garamond" w:cs="Calibri"/>
        </w:rPr>
        <w:t xml:space="preserve"> by Strunk and White, a tiny book with lots of tips on how to write well.</w:t>
      </w:r>
      <w:r w:rsidRPr="00BB1DD7">
        <w:rPr>
          <w:rFonts w:ascii="Garamond" w:eastAsia="Josefin Slab" w:hAnsi="Garamond"/>
        </w:rPr>
        <w:t xml:space="preserve"> </w:t>
      </w:r>
    </w:p>
    <w:p w14:paraId="3AC2183B" w14:textId="77777777" w:rsidR="00F96851" w:rsidRPr="00BB1DD7" w:rsidRDefault="00F96851" w:rsidP="00F96851">
      <w:pPr>
        <w:pStyle w:val="Normal1"/>
        <w:rPr>
          <w:rFonts w:ascii="Garamond" w:eastAsia="Josefin Slab" w:hAnsi="Garamond" w:cs="Calibri"/>
          <w:b/>
          <w:sz w:val="24"/>
          <w:szCs w:val="24"/>
        </w:rPr>
      </w:pPr>
    </w:p>
    <w:p w14:paraId="43285DE2" w14:textId="77777777" w:rsidR="00F96851" w:rsidRPr="00BB1DD7" w:rsidRDefault="00F96851" w:rsidP="00DB25D3">
      <w:pPr>
        <w:pStyle w:val="Heading1"/>
        <w:jc w:val="center"/>
        <w:rPr>
          <w:rFonts w:eastAsia="Josefin Slab" w:cs="Calibri"/>
          <w:szCs w:val="24"/>
        </w:rPr>
      </w:pPr>
      <w:r w:rsidRPr="00BB1DD7">
        <w:rPr>
          <w:rFonts w:eastAsia="Josefin Slab" w:cs="Calibri"/>
          <w:szCs w:val="24"/>
        </w:rPr>
        <w:t>ASSIGNMENTS AND GRADING</w:t>
      </w:r>
    </w:p>
    <w:p w14:paraId="7EA687C1" w14:textId="77777777" w:rsidR="00F96851" w:rsidRPr="00BB1DD7" w:rsidRDefault="00F96851" w:rsidP="00F96851">
      <w:pPr>
        <w:pStyle w:val="Normal1"/>
        <w:jc w:val="center"/>
        <w:rPr>
          <w:rFonts w:ascii="Garamond" w:eastAsia="Josefin Slab" w:hAnsi="Garamond" w:cs="Calibri"/>
          <w:sz w:val="24"/>
          <w:szCs w:val="24"/>
        </w:rPr>
      </w:pPr>
    </w:p>
    <w:p w14:paraId="55B30374" w14:textId="77777777" w:rsidR="00F96851" w:rsidRPr="00BB1DD7" w:rsidRDefault="00F96851" w:rsidP="00F96851">
      <w:pPr>
        <w:pStyle w:val="Normal1"/>
        <w:contextualSpacing/>
        <w:jc w:val="center"/>
        <w:rPr>
          <w:rFonts w:ascii="Garamond" w:eastAsia="Josefin Slab" w:hAnsi="Garamond" w:cs="Calibri"/>
          <w:sz w:val="24"/>
          <w:szCs w:val="24"/>
        </w:rPr>
      </w:pPr>
      <w:r w:rsidRPr="00BB1DD7">
        <w:rPr>
          <w:rFonts w:ascii="Garamond" w:eastAsia="Josefin Slab" w:hAnsi="Garamond" w:cs="Calibri"/>
          <w:sz w:val="24"/>
          <w:szCs w:val="24"/>
        </w:rPr>
        <w:t>Please submit all assignments on Canvas unless otherwise noted.</w:t>
      </w:r>
    </w:p>
    <w:p w14:paraId="4F985B39" w14:textId="77777777" w:rsidR="00F96851" w:rsidRPr="00BB1DD7" w:rsidRDefault="00F96851" w:rsidP="00F96851">
      <w:pPr>
        <w:pStyle w:val="Normal1"/>
        <w:contextualSpacing/>
        <w:jc w:val="center"/>
        <w:rPr>
          <w:rFonts w:ascii="Garamond" w:eastAsia="Josefin Slab" w:hAnsi="Garamond" w:cs="Calibri"/>
          <w:b/>
          <w:sz w:val="24"/>
          <w:szCs w:val="24"/>
        </w:rPr>
      </w:pPr>
    </w:p>
    <w:p w14:paraId="22F06AA2" w14:textId="77777777" w:rsidR="00F96851" w:rsidRPr="00BB1DD7" w:rsidRDefault="00F96851" w:rsidP="004B6354">
      <w:pPr>
        <w:pStyle w:val="Heading2"/>
        <w:jc w:val="center"/>
        <w:rPr>
          <w:rFonts w:ascii="Garamond" w:hAnsi="Garamond"/>
          <w:szCs w:val="24"/>
        </w:rPr>
      </w:pPr>
      <w:r w:rsidRPr="00BB1DD7">
        <w:rPr>
          <w:rFonts w:ascii="Garamond" w:hAnsi="Garamond"/>
          <w:szCs w:val="24"/>
        </w:rPr>
        <w:t>Participation</w:t>
      </w:r>
    </w:p>
    <w:p w14:paraId="7C3782EB" w14:textId="77777777" w:rsidR="00F96851" w:rsidRPr="00BB1DD7" w:rsidRDefault="00F96851" w:rsidP="00F96851">
      <w:pPr>
        <w:jc w:val="center"/>
        <w:rPr>
          <w:rFonts w:ascii="Garamond" w:hAnsi="Garamond" w:cs="Calibri"/>
          <w:b/>
          <w:bCs/>
          <w:iCs/>
        </w:rPr>
      </w:pPr>
    </w:p>
    <w:p w14:paraId="65D0C8A7" w14:textId="0127541E" w:rsidR="00F76D9C" w:rsidRPr="00EA6905" w:rsidRDefault="008711F4" w:rsidP="00F76D9C">
      <w:pPr>
        <w:rPr>
          <w:rFonts w:ascii="Garamond" w:eastAsia="Josefin Slab" w:hAnsi="Garamond" w:cs="Josefin Slab"/>
          <w:color w:val="000000"/>
        </w:rPr>
      </w:pPr>
      <w:r w:rsidRPr="00BB1DD7">
        <w:rPr>
          <w:rFonts w:ascii="Garamond" w:eastAsia="Josefin Slab" w:hAnsi="Garamond" w:cs="Calibri"/>
          <w:bCs/>
        </w:rPr>
        <w:t xml:space="preserve">Each day, it should be evident to me and to your peers that you dedicated time to reading and thinking about the assigned texts and assignments. </w:t>
      </w:r>
      <w:r w:rsidR="00F76D9C" w:rsidRPr="00EA6905">
        <w:rPr>
          <w:rFonts w:ascii="Garamond" w:eastAsia="Josefin Slab" w:hAnsi="Garamond" w:cs="Josefin Slab"/>
          <w:color w:val="000000"/>
        </w:rPr>
        <w:t xml:space="preserve">I want you to </w:t>
      </w:r>
      <w:r>
        <w:rPr>
          <w:rFonts w:ascii="Garamond" w:eastAsia="Josefin Slab" w:hAnsi="Garamond" w:cs="Josefin Slab"/>
          <w:color w:val="000000"/>
        </w:rPr>
        <w:t xml:space="preserve">really </w:t>
      </w:r>
      <w:r w:rsidR="00F76D9C" w:rsidRPr="00EA6905">
        <w:rPr>
          <w:rFonts w:ascii="Garamond" w:eastAsia="Josefin Slab" w:hAnsi="Garamond" w:cs="Josefin Slab"/>
          <w:color w:val="000000"/>
        </w:rPr>
        <w:t xml:space="preserve">focus on the readings. Set aside a lot of time, read them carefully, take notes, and answer the questions I have posed thoughtfully and thoroughly. DO NOT USE AI for your discussion </w:t>
      </w:r>
      <w:r>
        <w:rPr>
          <w:rFonts w:ascii="Garamond" w:eastAsia="Josefin Slab" w:hAnsi="Garamond" w:cs="Josefin Slab"/>
          <w:color w:val="000000"/>
        </w:rPr>
        <w:t xml:space="preserve">question </w:t>
      </w:r>
      <w:r w:rsidR="00F76D9C" w:rsidRPr="00EA6905">
        <w:rPr>
          <w:rFonts w:ascii="Garamond" w:eastAsia="Josefin Slab" w:hAnsi="Garamond" w:cs="Josefin Slab"/>
          <w:color w:val="000000"/>
        </w:rPr>
        <w:t>posts; doing so can result in a failing grade (see policies section of syllabus). Come prepared to: explain readings’ arguments, ask questions about them, spark discussion with your classmates, and connect them to other readings</w:t>
      </w:r>
      <w:r w:rsidR="00F76D9C">
        <w:rPr>
          <w:rFonts w:ascii="Garamond" w:eastAsia="Josefin Slab" w:hAnsi="Garamond" w:cs="Josefin Slab"/>
          <w:color w:val="000000"/>
        </w:rPr>
        <w:t xml:space="preserve">, </w:t>
      </w:r>
      <w:r w:rsidR="00F76D9C" w:rsidRPr="00EA6905">
        <w:rPr>
          <w:rFonts w:ascii="Garamond" w:eastAsia="Josefin Slab" w:hAnsi="Garamond" w:cs="Josefin Slab"/>
          <w:color w:val="000000"/>
        </w:rPr>
        <w:t>topics</w:t>
      </w:r>
      <w:r w:rsidR="00F76D9C">
        <w:rPr>
          <w:rFonts w:ascii="Garamond" w:eastAsia="Josefin Slab" w:hAnsi="Garamond" w:cs="Josefin Slab"/>
          <w:color w:val="000000"/>
        </w:rPr>
        <w:t>, and life</w:t>
      </w:r>
      <w:r w:rsidR="00F76D9C" w:rsidRPr="00EA6905">
        <w:rPr>
          <w:rFonts w:ascii="Garamond" w:eastAsia="Josefin Slab" w:hAnsi="Garamond" w:cs="Josefin Slab"/>
          <w:color w:val="000000"/>
        </w:rPr>
        <w:t xml:space="preserve">. If, in each class period, I can consistently count on you to make </w:t>
      </w:r>
      <w:r w:rsidR="00F76D9C" w:rsidRPr="00EA6905">
        <w:rPr>
          <w:rFonts w:ascii="Garamond" w:eastAsia="Josefin Slab" w:hAnsi="Garamond" w:cs="Josefin Slab"/>
          <w:b/>
          <w:bCs/>
          <w:color w:val="000000"/>
        </w:rPr>
        <w:t>multiple insightful comments</w:t>
      </w:r>
      <w:r w:rsidR="008C3A2D">
        <w:rPr>
          <w:rFonts w:ascii="Garamond" w:eastAsia="Josefin Slab" w:hAnsi="Garamond" w:cs="Josefin Slab"/>
          <w:b/>
          <w:bCs/>
          <w:color w:val="000000"/>
        </w:rPr>
        <w:t xml:space="preserve"> </w:t>
      </w:r>
      <w:r w:rsidR="008C3A2D">
        <w:rPr>
          <w:rFonts w:ascii="Garamond" w:eastAsia="Josefin Slab" w:hAnsi="Garamond" w:cs="Josefin Slab"/>
          <w:color w:val="000000"/>
        </w:rPr>
        <w:t>in small and large groups</w:t>
      </w:r>
      <w:r w:rsidR="00F76D9C" w:rsidRPr="00EA6905">
        <w:rPr>
          <w:rFonts w:ascii="Garamond" w:eastAsia="Josefin Slab" w:hAnsi="Garamond" w:cs="Josefin Slab"/>
          <w:color w:val="000000"/>
        </w:rPr>
        <w:t xml:space="preserve"> that demonstrate critical engagement with the reading, and submit similarly high-quality answers to discussion questions, you will earn an A for excellence.</w:t>
      </w:r>
    </w:p>
    <w:p w14:paraId="381DAF09" w14:textId="77777777" w:rsidR="00F76D9C" w:rsidRDefault="00F76D9C" w:rsidP="00F96851">
      <w:pPr>
        <w:rPr>
          <w:rFonts w:ascii="Garamond" w:eastAsia="Josefin Slab" w:hAnsi="Garamond" w:cs="Calibri"/>
          <w:bCs/>
        </w:rPr>
      </w:pPr>
    </w:p>
    <w:p w14:paraId="78A668CE" w14:textId="781C8C2D" w:rsidR="00F96851" w:rsidRPr="00BB1DD7" w:rsidRDefault="008C3A2D" w:rsidP="00F96851">
      <w:pPr>
        <w:rPr>
          <w:rFonts w:ascii="Garamond" w:eastAsia="Josefin Slab" w:hAnsi="Garamond" w:cs="Calibri"/>
          <w:bCs/>
        </w:rPr>
      </w:pPr>
      <w:r>
        <w:rPr>
          <w:rFonts w:ascii="Garamond" w:eastAsia="Josefin Slab" w:hAnsi="Garamond" w:cs="Calibri"/>
          <w:bCs/>
        </w:rPr>
        <w:t xml:space="preserve">Participation grades are as follows: </w:t>
      </w:r>
      <w:r w:rsidR="00F96851" w:rsidRPr="00BB1DD7">
        <w:rPr>
          <w:rFonts w:ascii="Garamond" w:eastAsia="Josefin Slab" w:hAnsi="Garamond" w:cs="Calibri"/>
          <w:bCs/>
        </w:rPr>
        <w:t>Excellent, keep it up! = A, Good, push yourself a bit more = B, Needs Improvement, talk to me about how to improve your engagement = C and below.</w:t>
      </w:r>
    </w:p>
    <w:p w14:paraId="230F955B" w14:textId="77777777" w:rsidR="00F96851" w:rsidRPr="00BB1DD7" w:rsidRDefault="00F96851" w:rsidP="00F96851">
      <w:pPr>
        <w:rPr>
          <w:rFonts w:ascii="Garamond" w:eastAsia="Josefin Slab" w:hAnsi="Garamond" w:cs="Calibri"/>
          <w:bCs/>
        </w:rPr>
      </w:pPr>
    </w:p>
    <w:p w14:paraId="27E19AE7" w14:textId="2A918865" w:rsidR="00F96851" w:rsidRPr="00BB1DD7" w:rsidRDefault="00F96851" w:rsidP="00F96851">
      <w:pPr>
        <w:rPr>
          <w:rFonts w:ascii="Garamond" w:hAnsi="Garamond" w:cs="Calibri"/>
          <w:i/>
        </w:rPr>
      </w:pPr>
      <w:r w:rsidRPr="00BB1DD7">
        <w:rPr>
          <w:rFonts w:ascii="Garamond" w:eastAsia="Josefin Slab" w:hAnsi="Garamond" w:cs="Calibri"/>
          <w:bCs/>
        </w:rPr>
        <w:t xml:space="preserve">We will complete in-class assignments that you cannot get credit for without being an active participant in class. </w:t>
      </w:r>
    </w:p>
    <w:p w14:paraId="15005767" w14:textId="77777777" w:rsidR="00F96851" w:rsidRPr="00BB1DD7" w:rsidRDefault="00F96851" w:rsidP="00F96851">
      <w:pPr>
        <w:pStyle w:val="Normal1"/>
        <w:spacing w:line="240" w:lineRule="auto"/>
        <w:rPr>
          <w:rFonts w:ascii="Garamond" w:eastAsia="Josefin Slab" w:hAnsi="Garamond" w:cs="Calibri"/>
          <w:bCs/>
          <w:sz w:val="24"/>
          <w:szCs w:val="24"/>
        </w:rPr>
      </w:pPr>
    </w:p>
    <w:p w14:paraId="4925C8D5" w14:textId="6E20CC73" w:rsidR="00F96851" w:rsidRPr="00BB1DD7" w:rsidRDefault="00F96851" w:rsidP="00F96851">
      <w:pPr>
        <w:pStyle w:val="Normal1"/>
        <w:spacing w:line="240" w:lineRule="auto"/>
        <w:jc w:val="both"/>
        <w:rPr>
          <w:rFonts w:ascii="Garamond" w:eastAsia="Josefin Slab" w:hAnsi="Garamond" w:cs="Calibri"/>
          <w:sz w:val="24"/>
          <w:szCs w:val="24"/>
        </w:rPr>
      </w:pPr>
      <w:r w:rsidRPr="00BB1DD7">
        <w:rPr>
          <w:rFonts w:ascii="Garamond" w:eastAsia="Josefin Slab" w:hAnsi="Garamond" w:cs="Calibri"/>
          <w:sz w:val="24"/>
          <w:szCs w:val="24"/>
        </w:rPr>
        <w:lastRenderedPageBreak/>
        <w:t xml:space="preserve">I am aware that it is hard for some folks to speak in class. If this describes you, I am </w:t>
      </w:r>
      <w:proofErr w:type="gramStart"/>
      <w:r w:rsidRPr="00BB1DD7">
        <w:rPr>
          <w:rFonts w:ascii="Garamond" w:eastAsia="Josefin Slab" w:hAnsi="Garamond" w:cs="Calibri"/>
          <w:sz w:val="24"/>
          <w:szCs w:val="24"/>
        </w:rPr>
        <w:t>sympathetic, but</w:t>
      </w:r>
      <w:proofErr w:type="gramEnd"/>
      <w:r w:rsidRPr="00BB1DD7">
        <w:rPr>
          <w:rFonts w:ascii="Garamond" w:eastAsia="Josefin Slab" w:hAnsi="Garamond" w:cs="Calibri"/>
          <w:sz w:val="24"/>
          <w:szCs w:val="24"/>
        </w:rPr>
        <w:t xml:space="preserve"> require that you use this class to practice learning how to overcome barriers you face. In your life beyond school, discussion skills are important. Meet with me during week one to </w:t>
      </w:r>
      <w:r w:rsidR="00BF5D50" w:rsidRPr="00BB1DD7">
        <w:rPr>
          <w:rFonts w:ascii="Garamond" w:eastAsia="Josefin Slab" w:hAnsi="Garamond" w:cs="Calibri"/>
          <w:sz w:val="24"/>
          <w:szCs w:val="24"/>
        </w:rPr>
        <w:t>plan</w:t>
      </w:r>
      <w:r w:rsidRPr="00BB1DD7">
        <w:rPr>
          <w:rFonts w:ascii="Garamond" w:eastAsia="Josefin Slab" w:hAnsi="Garamond" w:cs="Calibri"/>
          <w:sz w:val="24"/>
          <w:szCs w:val="24"/>
        </w:rPr>
        <w:t xml:space="preserve"> for success.</w:t>
      </w:r>
    </w:p>
    <w:p w14:paraId="499678FB" w14:textId="77777777" w:rsidR="00F96851" w:rsidRPr="00BB1DD7" w:rsidRDefault="00F96851" w:rsidP="00F96851">
      <w:pPr>
        <w:jc w:val="center"/>
        <w:rPr>
          <w:rFonts w:ascii="Garamond" w:hAnsi="Garamond" w:cs="Calibri"/>
          <w:b/>
          <w:bCs/>
          <w:iCs/>
        </w:rPr>
      </w:pPr>
    </w:p>
    <w:p w14:paraId="2CAC1AB7" w14:textId="77777777" w:rsidR="00F96851" w:rsidRPr="00BB1DD7" w:rsidRDefault="00F96851" w:rsidP="00DB25D3">
      <w:pPr>
        <w:pStyle w:val="Heading2"/>
        <w:jc w:val="center"/>
        <w:rPr>
          <w:rFonts w:ascii="Garamond" w:hAnsi="Garamond" w:cs="Calibri"/>
          <w:szCs w:val="24"/>
        </w:rPr>
      </w:pPr>
      <w:r w:rsidRPr="00BB1DD7">
        <w:rPr>
          <w:rFonts w:ascii="Garamond" w:hAnsi="Garamond" w:cs="Calibri"/>
          <w:szCs w:val="24"/>
        </w:rPr>
        <w:t>Assignments</w:t>
      </w:r>
    </w:p>
    <w:p w14:paraId="618996AD" w14:textId="77777777" w:rsidR="00F96851" w:rsidRPr="00BB1DD7" w:rsidRDefault="00F96851" w:rsidP="00F96851">
      <w:pPr>
        <w:jc w:val="center"/>
        <w:rPr>
          <w:rFonts w:ascii="Garamond" w:hAnsi="Garamond" w:cs="Calibri"/>
          <w:b/>
          <w:bCs/>
          <w:iCs/>
        </w:rPr>
      </w:pPr>
    </w:p>
    <w:p w14:paraId="76664D86" w14:textId="7B96ED86" w:rsidR="00F96851" w:rsidRPr="00BB1DD7" w:rsidRDefault="00F96851" w:rsidP="00F96851">
      <w:pPr>
        <w:rPr>
          <w:rFonts w:ascii="Garamond" w:hAnsi="Garamond" w:cs="Calibri"/>
        </w:rPr>
      </w:pPr>
      <w:r w:rsidRPr="00BB1DD7">
        <w:rPr>
          <w:rFonts w:ascii="Garamond" w:hAnsi="Garamond" w:cs="Calibri"/>
        </w:rPr>
        <w:t xml:space="preserve">A variety of homework assignments are posted on Canvas. For some assignments, some class time will be devoted to completion. </w:t>
      </w:r>
      <w:r w:rsidR="0070572D" w:rsidRPr="00BB1DD7">
        <w:rPr>
          <w:rFonts w:ascii="Garamond" w:hAnsi="Garamond" w:cs="Calibri"/>
        </w:rPr>
        <w:t>The largest assignments are three essays</w:t>
      </w:r>
      <w:r w:rsidR="005A6F95" w:rsidRPr="00BB1DD7">
        <w:rPr>
          <w:rFonts w:ascii="Garamond" w:hAnsi="Garamond" w:cs="Calibri"/>
        </w:rPr>
        <w:t xml:space="preserve"> </w:t>
      </w:r>
      <w:r w:rsidR="0070572D" w:rsidRPr="00BB1DD7">
        <w:rPr>
          <w:rFonts w:ascii="Garamond" w:hAnsi="Garamond" w:cs="Calibri"/>
        </w:rPr>
        <w:t xml:space="preserve">and a collection of reading </w:t>
      </w:r>
      <w:r w:rsidR="005A6F95" w:rsidRPr="00BB1DD7">
        <w:rPr>
          <w:rFonts w:ascii="Garamond" w:hAnsi="Garamond" w:cs="Calibri"/>
        </w:rPr>
        <w:t>notes</w:t>
      </w:r>
      <w:r w:rsidR="008C3A2D">
        <w:rPr>
          <w:rFonts w:ascii="Garamond" w:hAnsi="Garamond" w:cs="Calibri"/>
        </w:rPr>
        <w:t>/discussion questions</w:t>
      </w:r>
      <w:r w:rsidR="005A6F95" w:rsidRPr="00BB1DD7">
        <w:rPr>
          <w:rFonts w:ascii="Garamond" w:hAnsi="Garamond" w:cs="Calibri"/>
        </w:rPr>
        <w:t>.</w:t>
      </w:r>
      <w:r w:rsidR="00080E5D" w:rsidRPr="00BB1DD7">
        <w:rPr>
          <w:rFonts w:ascii="Garamond" w:hAnsi="Garamond" w:cs="Calibri"/>
        </w:rPr>
        <w:t xml:space="preserve"> </w:t>
      </w:r>
      <w:r w:rsidR="008C3A2D">
        <w:rPr>
          <w:rFonts w:ascii="Garamond" w:hAnsi="Garamond" w:cs="Calibri"/>
        </w:rPr>
        <w:t>Please make all</w:t>
      </w:r>
      <w:r w:rsidR="00080E5D" w:rsidRPr="00BB1DD7">
        <w:rPr>
          <w:rFonts w:ascii="Garamond" w:hAnsi="Garamond" w:cs="Calibri"/>
        </w:rPr>
        <w:t xml:space="preserve"> essays double spaced, </w:t>
      </w:r>
      <w:r w:rsidR="00826410" w:rsidRPr="00BB1DD7">
        <w:rPr>
          <w:rFonts w:ascii="Garamond" w:hAnsi="Garamond" w:cs="Calibri"/>
        </w:rPr>
        <w:t>T</w:t>
      </w:r>
      <w:r w:rsidR="00080E5D" w:rsidRPr="00BB1DD7">
        <w:rPr>
          <w:rFonts w:ascii="Garamond" w:hAnsi="Garamond" w:cs="Calibri"/>
        </w:rPr>
        <w:t xml:space="preserve">imes </w:t>
      </w:r>
      <w:r w:rsidR="00826410" w:rsidRPr="00BB1DD7">
        <w:rPr>
          <w:rFonts w:ascii="Garamond" w:hAnsi="Garamond" w:cs="Calibri"/>
        </w:rPr>
        <w:t>N</w:t>
      </w:r>
      <w:r w:rsidR="00080E5D" w:rsidRPr="00BB1DD7">
        <w:rPr>
          <w:rFonts w:ascii="Garamond" w:hAnsi="Garamond" w:cs="Calibri"/>
        </w:rPr>
        <w:t xml:space="preserve">ew </w:t>
      </w:r>
      <w:r w:rsidR="00826410" w:rsidRPr="00BB1DD7">
        <w:rPr>
          <w:rFonts w:ascii="Garamond" w:hAnsi="Garamond" w:cs="Calibri"/>
        </w:rPr>
        <w:t>R</w:t>
      </w:r>
      <w:r w:rsidR="00080E5D" w:rsidRPr="00BB1DD7">
        <w:rPr>
          <w:rFonts w:ascii="Garamond" w:hAnsi="Garamond" w:cs="Calibri"/>
        </w:rPr>
        <w:t>oman</w:t>
      </w:r>
      <w:r w:rsidR="00826410" w:rsidRPr="00BB1DD7">
        <w:rPr>
          <w:rFonts w:ascii="Garamond" w:hAnsi="Garamond" w:cs="Calibri"/>
        </w:rPr>
        <w:t>,</w:t>
      </w:r>
      <w:r w:rsidR="00080E5D" w:rsidRPr="00BB1DD7">
        <w:rPr>
          <w:rFonts w:ascii="Garamond" w:hAnsi="Garamond" w:cs="Calibri"/>
        </w:rPr>
        <w:t xml:space="preserve"> size 12. </w:t>
      </w:r>
    </w:p>
    <w:p w14:paraId="6121FF1F" w14:textId="77777777" w:rsidR="0070572D" w:rsidRPr="00BB1DD7" w:rsidRDefault="0070572D" w:rsidP="00F96851">
      <w:pPr>
        <w:rPr>
          <w:rFonts w:ascii="Garamond" w:hAnsi="Garamond" w:cs="Calibri"/>
        </w:rPr>
      </w:pPr>
    </w:p>
    <w:p w14:paraId="2884A23F" w14:textId="56458652" w:rsidR="0070572D" w:rsidRPr="00BB1DD7" w:rsidRDefault="0070572D" w:rsidP="00F96851">
      <w:pPr>
        <w:rPr>
          <w:rFonts w:ascii="Garamond" w:hAnsi="Garamond" w:cs="Calibri"/>
          <w:i/>
          <w:iCs/>
        </w:rPr>
      </w:pPr>
      <w:r w:rsidRPr="00BB1DD7">
        <w:rPr>
          <w:rStyle w:val="Heading3Char"/>
          <w:rFonts w:cs="Calibri"/>
          <w:szCs w:val="24"/>
        </w:rPr>
        <w:t>Personal Hope Essay</w:t>
      </w:r>
      <w:r w:rsidR="005A6F95" w:rsidRPr="00BB1DD7">
        <w:rPr>
          <w:rFonts w:ascii="Garamond" w:hAnsi="Garamond" w:cs="Calibri"/>
          <w:i/>
          <w:iCs/>
        </w:rPr>
        <w:t>: 2 pages</w:t>
      </w:r>
      <w:r w:rsidR="00080E5D" w:rsidRPr="00BB1DD7">
        <w:rPr>
          <w:rFonts w:ascii="Garamond" w:hAnsi="Garamond" w:cs="Calibri"/>
          <w:i/>
          <w:iCs/>
        </w:rPr>
        <w:t>, excluding references</w:t>
      </w:r>
      <w:r w:rsidR="008822AC" w:rsidRPr="00BB1DD7">
        <w:rPr>
          <w:rFonts w:ascii="Garamond" w:hAnsi="Garamond" w:cs="Calibri"/>
          <w:i/>
          <w:iCs/>
        </w:rPr>
        <w:t>. Audience: yourself, maybe in the future, and me, your professor.</w:t>
      </w:r>
    </w:p>
    <w:p w14:paraId="5B5F5B5D" w14:textId="77777777" w:rsidR="0036586E" w:rsidRPr="00BB1DD7" w:rsidRDefault="0036586E" w:rsidP="00F96851">
      <w:pPr>
        <w:rPr>
          <w:rFonts w:ascii="Garamond" w:hAnsi="Garamond" w:cs="Calibri"/>
        </w:rPr>
      </w:pPr>
    </w:p>
    <w:p w14:paraId="78AB7E21" w14:textId="38DF7838" w:rsidR="00642FC2" w:rsidRDefault="00642FC2" w:rsidP="00642FC2">
      <w:pPr>
        <w:rPr>
          <w:rFonts w:ascii="Garamond" w:hAnsi="Garamond" w:cs="Calibri"/>
        </w:rPr>
      </w:pPr>
      <w:r w:rsidRPr="00642FC2">
        <w:rPr>
          <w:rFonts w:ascii="Garamond" w:hAnsi="Garamond" w:cs="Calibri"/>
        </w:rPr>
        <w:t xml:space="preserve">What is hope and where does it come from? In this essay, </w:t>
      </w:r>
      <w:r w:rsidRPr="00642FC2">
        <w:rPr>
          <w:rFonts w:ascii="Garamond" w:hAnsi="Garamond" w:cs="Calibri"/>
          <w:b/>
          <w:bCs/>
        </w:rPr>
        <w:t xml:space="preserve">make an argument for what hope is and where it comes from based on evidence from your lived experience as a human with </w:t>
      </w:r>
      <w:proofErr w:type="gramStart"/>
      <w:r w:rsidRPr="00642FC2">
        <w:rPr>
          <w:rFonts w:ascii="Garamond" w:hAnsi="Garamond" w:cs="Calibri"/>
          <w:b/>
          <w:bCs/>
        </w:rPr>
        <w:t>particular identities</w:t>
      </w:r>
      <w:proofErr w:type="gramEnd"/>
      <w:r w:rsidRPr="00642FC2">
        <w:rPr>
          <w:rFonts w:ascii="Garamond" w:hAnsi="Garamond" w:cs="Calibri"/>
          <w:b/>
          <w:bCs/>
        </w:rPr>
        <w:t xml:space="preserve"> who lives in relation with people, groups, and the more-than-human world</w:t>
      </w:r>
      <w:r w:rsidRPr="00642FC2">
        <w:rPr>
          <w:rFonts w:ascii="Garamond" w:hAnsi="Garamond" w:cs="Calibri"/>
        </w:rPr>
        <w:t xml:space="preserve">. While it is ok to include what personally gives you hope, I want you to </w:t>
      </w:r>
      <w:r w:rsidRPr="00642FC2">
        <w:rPr>
          <w:rFonts w:ascii="Garamond" w:hAnsi="Garamond" w:cs="Calibri"/>
          <w:b/>
          <w:bCs/>
        </w:rPr>
        <w:t>focus on hope more generally</w:t>
      </w:r>
      <w:r w:rsidRPr="00642FC2">
        <w:rPr>
          <w:rFonts w:ascii="Garamond" w:hAnsi="Garamond" w:cs="Calibri"/>
        </w:rPr>
        <w:t xml:space="preserve">: how does your society and culture define hope, what gives other people hope? When you think about family, friends, and mentors, what do you observe </w:t>
      </w:r>
      <w:proofErr w:type="gramStart"/>
      <w:r w:rsidR="00681775" w:rsidRPr="00642FC2">
        <w:rPr>
          <w:rFonts w:ascii="Garamond" w:hAnsi="Garamond" w:cs="Calibri"/>
        </w:rPr>
        <w:t>in regard to</w:t>
      </w:r>
      <w:proofErr w:type="gramEnd"/>
      <w:r w:rsidRPr="00642FC2">
        <w:rPr>
          <w:rFonts w:ascii="Garamond" w:hAnsi="Garamond" w:cs="Calibri"/>
        </w:rPr>
        <w:t xml:space="preserve"> hope? When you think about messages you learn from society, media, politics, and culture, what do you observe </w:t>
      </w:r>
      <w:proofErr w:type="gramStart"/>
      <w:r w:rsidR="00681775" w:rsidRPr="00642FC2">
        <w:rPr>
          <w:rFonts w:ascii="Garamond" w:hAnsi="Garamond" w:cs="Calibri"/>
        </w:rPr>
        <w:t>in regard to</w:t>
      </w:r>
      <w:proofErr w:type="gramEnd"/>
      <w:r w:rsidRPr="00642FC2">
        <w:rPr>
          <w:rFonts w:ascii="Garamond" w:hAnsi="Garamond" w:cs="Calibri"/>
        </w:rPr>
        <w:t xml:space="preserve"> hope? Though not required, feel free to cite texts, films, or music/podcasts that have contributed to your understanding of hope.</w:t>
      </w:r>
    </w:p>
    <w:p w14:paraId="718A3055" w14:textId="77777777" w:rsidR="009028DB" w:rsidRPr="00642FC2" w:rsidRDefault="009028DB" w:rsidP="00642FC2">
      <w:pPr>
        <w:rPr>
          <w:rFonts w:ascii="Garamond" w:hAnsi="Garamond" w:cs="Calibri"/>
        </w:rPr>
      </w:pPr>
    </w:p>
    <w:p w14:paraId="6612B198" w14:textId="77777777" w:rsidR="00642FC2" w:rsidRPr="00642FC2" w:rsidRDefault="00642FC2" w:rsidP="00642FC2">
      <w:pPr>
        <w:rPr>
          <w:rFonts w:ascii="Garamond" w:hAnsi="Garamond" w:cs="Calibri"/>
        </w:rPr>
      </w:pPr>
      <w:r w:rsidRPr="00642FC2">
        <w:rPr>
          <w:rFonts w:ascii="Garamond" w:hAnsi="Garamond" w:cs="Calibri"/>
        </w:rPr>
        <w:t>The goal of this assignment is for you and me to learn about your writing style and baseline understanding of the core concept of our class. For any citations on this first essay, include the author/filmmaker/podcast maker’s last name and the year of publication in the text and this information plus the title and URL in a References section. Later, we'll learn how to cite using Chicago author date style. </w:t>
      </w:r>
    </w:p>
    <w:p w14:paraId="1039927E" w14:textId="77777777" w:rsidR="0070572D" w:rsidRPr="00BB1DD7" w:rsidRDefault="0070572D" w:rsidP="00F96851">
      <w:pPr>
        <w:rPr>
          <w:rFonts w:ascii="Garamond" w:hAnsi="Garamond" w:cs="Calibri"/>
          <w:i/>
          <w:iCs/>
        </w:rPr>
      </w:pPr>
    </w:p>
    <w:p w14:paraId="0215FBA1" w14:textId="0622B9C7" w:rsidR="0070572D" w:rsidRPr="00BB1DD7" w:rsidRDefault="005A6F95" w:rsidP="00F96851">
      <w:pPr>
        <w:rPr>
          <w:rFonts w:ascii="Garamond" w:hAnsi="Garamond" w:cs="Calibri"/>
          <w:i/>
          <w:iCs/>
        </w:rPr>
      </w:pPr>
      <w:r w:rsidRPr="00BB1DD7">
        <w:rPr>
          <w:rStyle w:val="Heading3Char"/>
          <w:rFonts w:cs="Calibri"/>
          <w:szCs w:val="24"/>
        </w:rPr>
        <w:t>Hope in Theory Essay</w:t>
      </w:r>
      <w:r w:rsidRPr="00BB1DD7">
        <w:rPr>
          <w:rFonts w:ascii="Garamond" w:hAnsi="Garamond" w:cs="Calibri"/>
          <w:i/>
          <w:iCs/>
        </w:rPr>
        <w:t xml:space="preserve">: </w:t>
      </w:r>
      <w:r w:rsidR="00A7523D">
        <w:rPr>
          <w:rFonts w:ascii="Garamond" w:hAnsi="Garamond" w:cs="Calibri"/>
          <w:i/>
          <w:iCs/>
        </w:rPr>
        <w:t>3-</w:t>
      </w:r>
      <w:r w:rsidRPr="00BB1DD7">
        <w:rPr>
          <w:rFonts w:ascii="Garamond" w:hAnsi="Garamond" w:cs="Calibri"/>
          <w:i/>
          <w:iCs/>
        </w:rPr>
        <w:t>4 pages</w:t>
      </w:r>
      <w:r w:rsidR="00080E5D" w:rsidRPr="00BB1DD7">
        <w:rPr>
          <w:rFonts w:ascii="Garamond" w:hAnsi="Garamond" w:cs="Calibri"/>
          <w:i/>
          <w:iCs/>
        </w:rPr>
        <w:t>,</w:t>
      </w:r>
      <w:r w:rsidR="00936E5B" w:rsidRPr="00BB1DD7">
        <w:rPr>
          <w:rFonts w:ascii="Garamond" w:hAnsi="Garamond" w:cs="Calibri"/>
          <w:i/>
          <w:iCs/>
        </w:rPr>
        <w:t xml:space="preserve"> </w:t>
      </w:r>
      <w:r w:rsidR="00080E5D" w:rsidRPr="00BB1DD7">
        <w:rPr>
          <w:rFonts w:ascii="Garamond" w:hAnsi="Garamond" w:cs="Calibri"/>
          <w:i/>
          <w:iCs/>
        </w:rPr>
        <w:t>excluding references</w:t>
      </w:r>
      <w:r w:rsidR="00936E5B" w:rsidRPr="00BB1DD7">
        <w:rPr>
          <w:rFonts w:ascii="Garamond" w:hAnsi="Garamond" w:cs="Calibri"/>
          <w:i/>
          <w:iCs/>
        </w:rPr>
        <w:t xml:space="preserve">. </w:t>
      </w:r>
      <w:r w:rsidR="00473199">
        <w:rPr>
          <w:rFonts w:ascii="Garamond" w:hAnsi="Garamond" w:cs="Calibri"/>
          <w:i/>
          <w:iCs/>
        </w:rPr>
        <w:t xml:space="preserve">At least </w:t>
      </w:r>
      <w:r w:rsidR="00936E5B" w:rsidRPr="00BB1DD7">
        <w:rPr>
          <w:rFonts w:ascii="Garamond" w:hAnsi="Garamond" w:cs="Calibri"/>
          <w:i/>
          <w:iCs/>
        </w:rPr>
        <w:t>6 references from class.</w:t>
      </w:r>
      <w:r w:rsidR="008822AC" w:rsidRPr="00BB1DD7">
        <w:rPr>
          <w:rFonts w:ascii="Garamond" w:hAnsi="Garamond" w:cs="Calibri"/>
          <w:i/>
          <w:iCs/>
        </w:rPr>
        <w:t xml:space="preserve"> Audience: the authors we’ve read in this class – experts on hope.</w:t>
      </w:r>
    </w:p>
    <w:p w14:paraId="596A86F4" w14:textId="77777777" w:rsidR="0036586E" w:rsidRPr="00BB1DD7" w:rsidRDefault="0036586E" w:rsidP="00F96851">
      <w:pPr>
        <w:rPr>
          <w:rFonts w:ascii="Garamond" w:hAnsi="Garamond" w:cs="Calibri"/>
          <w:i/>
          <w:iCs/>
        </w:rPr>
      </w:pPr>
    </w:p>
    <w:p w14:paraId="27EF5ADF" w14:textId="45E85E02" w:rsidR="0036586E" w:rsidRPr="00BB1DD7" w:rsidRDefault="0036586E" w:rsidP="00F96851">
      <w:pPr>
        <w:rPr>
          <w:rFonts w:ascii="Garamond" w:hAnsi="Garamond" w:cs="Calibri"/>
        </w:rPr>
      </w:pPr>
      <w:r w:rsidRPr="00BB1DD7">
        <w:rPr>
          <w:rFonts w:ascii="Garamond" w:hAnsi="Garamond" w:cs="Calibri"/>
        </w:rPr>
        <w:t xml:space="preserve">What is hope, according to folks who have thought a lot about it? In this essay, make an argument </w:t>
      </w:r>
      <w:r w:rsidR="003E4E24" w:rsidRPr="00BB1DD7">
        <w:rPr>
          <w:rFonts w:ascii="Garamond" w:hAnsi="Garamond" w:cs="Calibri"/>
          <w:i/>
          <w:iCs/>
        </w:rPr>
        <w:t>to the authors we’ve read</w:t>
      </w:r>
      <w:r w:rsidR="003E4E24" w:rsidRPr="00BB1DD7">
        <w:rPr>
          <w:rFonts w:ascii="Garamond" w:hAnsi="Garamond" w:cs="Calibri"/>
        </w:rPr>
        <w:t xml:space="preserve"> </w:t>
      </w:r>
      <w:r w:rsidRPr="00BB1DD7">
        <w:rPr>
          <w:rFonts w:ascii="Garamond" w:hAnsi="Garamond" w:cs="Calibri"/>
        </w:rPr>
        <w:t xml:space="preserve">for </w:t>
      </w:r>
      <w:r w:rsidR="006237FB" w:rsidRPr="00BB1DD7">
        <w:rPr>
          <w:rFonts w:ascii="Garamond" w:hAnsi="Garamond" w:cs="Calibri"/>
        </w:rPr>
        <w:t>how to define hope</w:t>
      </w:r>
      <w:r w:rsidRPr="00BB1DD7">
        <w:rPr>
          <w:rFonts w:ascii="Garamond" w:hAnsi="Garamond" w:cs="Calibri"/>
        </w:rPr>
        <w:t xml:space="preserve"> based on evidence from our course readings. Please cite at least 6 course readings. </w:t>
      </w:r>
      <w:r w:rsidR="006237FB" w:rsidRPr="00BB1DD7">
        <w:rPr>
          <w:rFonts w:ascii="Garamond" w:hAnsi="Garamond" w:cs="Calibri"/>
        </w:rPr>
        <w:t>In your essay, you should write about</w:t>
      </w:r>
      <w:r w:rsidR="00080E5D" w:rsidRPr="00BB1DD7">
        <w:rPr>
          <w:rFonts w:ascii="Garamond" w:hAnsi="Garamond" w:cs="Calibri"/>
        </w:rPr>
        <w:t xml:space="preserve"> 1)</w:t>
      </w:r>
      <w:r w:rsidR="006237FB" w:rsidRPr="00BB1DD7">
        <w:rPr>
          <w:rFonts w:ascii="Garamond" w:hAnsi="Garamond" w:cs="Calibri"/>
        </w:rPr>
        <w:t xml:space="preserve"> strengths and weaknesses of certain ideas about hope and </w:t>
      </w:r>
      <w:r w:rsidR="00080E5D" w:rsidRPr="00BB1DD7">
        <w:rPr>
          <w:rFonts w:ascii="Garamond" w:hAnsi="Garamond" w:cs="Calibri"/>
        </w:rPr>
        <w:t xml:space="preserve">2) </w:t>
      </w:r>
      <w:r w:rsidR="006237FB" w:rsidRPr="00BB1DD7">
        <w:rPr>
          <w:rFonts w:ascii="Garamond" w:hAnsi="Garamond" w:cs="Calibri"/>
        </w:rPr>
        <w:t xml:space="preserve">the implications of these ideas for inspiring </w:t>
      </w:r>
      <w:r w:rsidR="006237FB" w:rsidRPr="00BB1DD7">
        <w:rPr>
          <w:rFonts w:ascii="Garamond" w:hAnsi="Garamond" w:cs="Calibri"/>
          <w:b/>
          <w:bCs/>
        </w:rPr>
        <w:t>action</w:t>
      </w:r>
      <w:r w:rsidR="006237FB" w:rsidRPr="00BB1DD7">
        <w:rPr>
          <w:rFonts w:ascii="Garamond" w:hAnsi="Garamond" w:cs="Calibri"/>
        </w:rPr>
        <w:t>.</w:t>
      </w:r>
      <w:r w:rsidR="00080E5D" w:rsidRPr="00BB1DD7">
        <w:rPr>
          <w:rFonts w:ascii="Garamond" w:hAnsi="Garamond" w:cs="Calibri"/>
        </w:rPr>
        <w:t xml:space="preserve"> With this assignment, you will deepen your understanding of hope and practice synthesizing scholarly ideas </w:t>
      </w:r>
      <w:r w:rsidR="00826410" w:rsidRPr="00BB1DD7">
        <w:rPr>
          <w:rFonts w:ascii="Garamond" w:hAnsi="Garamond" w:cs="Calibri"/>
        </w:rPr>
        <w:t>by</w:t>
      </w:r>
      <w:r w:rsidR="00080E5D" w:rsidRPr="00BB1DD7">
        <w:rPr>
          <w:rFonts w:ascii="Garamond" w:hAnsi="Garamond" w:cs="Calibri"/>
        </w:rPr>
        <w:t xml:space="preserve"> using sources as evidence for an argument.</w:t>
      </w:r>
      <w:r w:rsidR="00363BA9" w:rsidRPr="00BB1DD7">
        <w:rPr>
          <w:rFonts w:ascii="Garamond" w:hAnsi="Garamond" w:cs="Calibri"/>
        </w:rPr>
        <w:t xml:space="preserve"> Your </w:t>
      </w:r>
      <w:r w:rsidR="008822AC" w:rsidRPr="00BB1DD7">
        <w:rPr>
          <w:rFonts w:ascii="Garamond" w:hAnsi="Garamond" w:cs="Calibri"/>
        </w:rPr>
        <w:t xml:space="preserve">paper should be crafted for an audience </w:t>
      </w:r>
      <w:r w:rsidR="00826410" w:rsidRPr="00BB1DD7">
        <w:rPr>
          <w:rFonts w:ascii="Garamond" w:hAnsi="Garamond" w:cs="Calibri"/>
        </w:rPr>
        <w:t>composed of</w:t>
      </w:r>
      <w:r w:rsidR="008822AC" w:rsidRPr="00BB1DD7">
        <w:rPr>
          <w:rFonts w:ascii="Garamond" w:hAnsi="Garamond" w:cs="Calibri"/>
        </w:rPr>
        <w:t xml:space="preserve"> the authors we have read this semester</w:t>
      </w:r>
      <w:r w:rsidR="00826410" w:rsidRPr="00BB1DD7">
        <w:rPr>
          <w:rFonts w:ascii="Garamond" w:hAnsi="Garamond" w:cs="Calibri"/>
        </w:rPr>
        <w:t xml:space="preserve"> – experts on hope.</w:t>
      </w:r>
    </w:p>
    <w:p w14:paraId="53659EB0" w14:textId="77777777" w:rsidR="005A6F95" w:rsidRPr="00BB1DD7" w:rsidRDefault="005A6F95" w:rsidP="00F96851">
      <w:pPr>
        <w:rPr>
          <w:rFonts w:ascii="Garamond" w:hAnsi="Garamond" w:cs="Calibri"/>
          <w:i/>
          <w:iCs/>
        </w:rPr>
      </w:pPr>
    </w:p>
    <w:p w14:paraId="280BAE3B" w14:textId="77777777" w:rsidR="00363BA9" w:rsidRPr="00BB1DD7" w:rsidRDefault="005A6F95" w:rsidP="00F96851">
      <w:pPr>
        <w:rPr>
          <w:rFonts w:ascii="Garamond" w:hAnsi="Garamond" w:cs="Calibri"/>
          <w:i/>
          <w:iCs/>
        </w:rPr>
      </w:pPr>
      <w:r w:rsidRPr="00BB1DD7">
        <w:rPr>
          <w:rStyle w:val="Heading3Char"/>
          <w:rFonts w:cs="Calibri"/>
          <w:szCs w:val="24"/>
        </w:rPr>
        <w:t xml:space="preserve">Hope in Action </w:t>
      </w:r>
      <w:r w:rsidR="00363BA9" w:rsidRPr="00BB1DD7">
        <w:rPr>
          <w:rStyle w:val="Heading3Char"/>
          <w:rFonts w:cs="Calibri"/>
          <w:szCs w:val="24"/>
        </w:rPr>
        <w:t>Project</w:t>
      </w:r>
      <w:r w:rsidRPr="00BB1DD7">
        <w:rPr>
          <w:rFonts w:ascii="Garamond" w:hAnsi="Garamond" w:cs="Calibri"/>
          <w:i/>
          <w:iCs/>
        </w:rPr>
        <w:t>:</w:t>
      </w:r>
    </w:p>
    <w:p w14:paraId="3099A113" w14:textId="064E2A0F" w:rsidR="005A6F95" w:rsidRPr="00BB1DD7" w:rsidRDefault="002B47D4" w:rsidP="00F96851">
      <w:pPr>
        <w:rPr>
          <w:rFonts w:ascii="Garamond" w:hAnsi="Garamond" w:cs="Calibri"/>
          <w:i/>
          <w:iCs/>
        </w:rPr>
      </w:pPr>
      <w:proofErr w:type="gramStart"/>
      <w:r>
        <w:rPr>
          <w:rFonts w:ascii="Garamond" w:hAnsi="Garamond" w:cs="Calibri"/>
          <w:i/>
          <w:iCs/>
        </w:rPr>
        <w:t>5</w:t>
      </w:r>
      <w:r w:rsidR="00E1150B">
        <w:rPr>
          <w:rFonts w:ascii="Garamond" w:hAnsi="Garamond" w:cs="Calibri"/>
          <w:i/>
          <w:iCs/>
        </w:rPr>
        <w:t>-</w:t>
      </w:r>
      <w:r w:rsidR="002F5E21" w:rsidRPr="00BB1DD7">
        <w:rPr>
          <w:rFonts w:ascii="Garamond" w:hAnsi="Garamond" w:cs="Calibri"/>
          <w:i/>
          <w:iCs/>
        </w:rPr>
        <w:t>6</w:t>
      </w:r>
      <w:r w:rsidR="005A6F95" w:rsidRPr="00BB1DD7">
        <w:rPr>
          <w:rFonts w:ascii="Garamond" w:hAnsi="Garamond" w:cs="Calibri"/>
          <w:i/>
          <w:iCs/>
        </w:rPr>
        <w:t xml:space="preserve"> page</w:t>
      </w:r>
      <w:proofErr w:type="gramEnd"/>
      <w:r w:rsidR="00363BA9" w:rsidRPr="00BB1DD7">
        <w:rPr>
          <w:rFonts w:ascii="Garamond" w:hAnsi="Garamond" w:cs="Calibri"/>
          <w:i/>
          <w:iCs/>
        </w:rPr>
        <w:t xml:space="preserve"> essay</w:t>
      </w:r>
      <w:r w:rsidR="00080E5D" w:rsidRPr="00BB1DD7">
        <w:rPr>
          <w:rFonts w:ascii="Garamond" w:hAnsi="Garamond" w:cs="Calibri"/>
          <w:i/>
          <w:iCs/>
        </w:rPr>
        <w:t>, excluding references</w:t>
      </w:r>
      <w:r w:rsidR="00936E5B" w:rsidRPr="00BB1DD7">
        <w:rPr>
          <w:rFonts w:ascii="Garamond" w:hAnsi="Garamond" w:cs="Calibri"/>
          <w:i/>
          <w:iCs/>
        </w:rPr>
        <w:t>. 6 or more references from outside class.</w:t>
      </w:r>
      <w:r w:rsidR="008822AC" w:rsidRPr="00BB1DD7">
        <w:rPr>
          <w:rFonts w:ascii="Garamond" w:hAnsi="Garamond" w:cs="Calibri"/>
          <w:i/>
          <w:iCs/>
        </w:rPr>
        <w:t xml:space="preserve"> Audience: college professor.</w:t>
      </w:r>
    </w:p>
    <w:p w14:paraId="156EE99A" w14:textId="0C7E17B7" w:rsidR="00363BA9" w:rsidRPr="00BB1DD7" w:rsidRDefault="00826410" w:rsidP="00F96851">
      <w:pPr>
        <w:rPr>
          <w:rFonts w:ascii="Garamond" w:hAnsi="Garamond" w:cs="Calibri"/>
          <w:i/>
          <w:iCs/>
        </w:rPr>
      </w:pPr>
      <w:r w:rsidRPr="00BB1DD7">
        <w:rPr>
          <w:rFonts w:ascii="Garamond" w:hAnsi="Garamond" w:cs="Calibri"/>
          <w:i/>
          <w:iCs/>
        </w:rPr>
        <w:t>3-minute</w:t>
      </w:r>
      <w:r w:rsidR="00363BA9" w:rsidRPr="00BB1DD7">
        <w:rPr>
          <w:rFonts w:ascii="Garamond" w:hAnsi="Garamond" w:cs="Calibri"/>
          <w:i/>
          <w:iCs/>
        </w:rPr>
        <w:t xml:space="preserve"> presentation</w:t>
      </w:r>
      <w:r w:rsidR="008822AC" w:rsidRPr="00BB1DD7">
        <w:rPr>
          <w:rFonts w:ascii="Garamond" w:hAnsi="Garamond" w:cs="Calibri"/>
          <w:i/>
          <w:iCs/>
        </w:rPr>
        <w:t>. Audien</w:t>
      </w:r>
      <w:r w:rsidRPr="00BB1DD7">
        <w:rPr>
          <w:rFonts w:ascii="Garamond" w:hAnsi="Garamond" w:cs="Calibri"/>
          <w:i/>
          <w:iCs/>
        </w:rPr>
        <w:t>ce: grant makers</w:t>
      </w:r>
      <w:r w:rsidR="008822AC" w:rsidRPr="00BB1DD7">
        <w:rPr>
          <w:rFonts w:ascii="Garamond" w:hAnsi="Garamond" w:cs="Calibri"/>
          <w:i/>
          <w:iCs/>
        </w:rPr>
        <w:t>.</w:t>
      </w:r>
      <w:r w:rsidR="00363BA9" w:rsidRPr="00BB1DD7">
        <w:rPr>
          <w:rFonts w:ascii="Garamond" w:hAnsi="Garamond" w:cs="Calibri"/>
          <w:i/>
          <w:iCs/>
        </w:rPr>
        <w:t xml:space="preserve"> </w:t>
      </w:r>
    </w:p>
    <w:p w14:paraId="5AF5942C" w14:textId="77777777" w:rsidR="006237FB" w:rsidRPr="00BB1DD7" w:rsidRDefault="006237FB" w:rsidP="00F96851">
      <w:pPr>
        <w:rPr>
          <w:rFonts w:ascii="Garamond" w:hAnsi="Garamond" w:cs="Calibri"/>
          <w:i/>
          <w:iCs/>
        </w:rPr>
      </w:pPr>
    </w:p>
    <w:p w14:paraId="4A1E4392" w14:textId="52C6FAF8" w:rsidR="002F5E21" w:rsidRPr="00BB1DD7" w:rsidRDefault="002D71AE" w:rsidP="00F96851">
      <w:pPr>
        <w:rPr>
          <w:rFonts w:ascii="Garamond" w:hAnsi="Garamond" w:cs="Calibri"/>
        </w:rPr>
      </w:pPr>
      <w:r w:rsidRPr="002D71AE">
        <w:rPr>
          <w:rFonts w:ascii="Garamond" w:hAnsi="Garamond" w:cs="Calibri"/>
        </w:rPr>
        <w:t xml:space="preserve">In this research paper, explore something happening in the world that gives you hope. I like to think about this project as a solutions story. </w:t>
      </w:r>
      <w:r w:rsidRPr="002D71AE">
        <w:rPr>
          <w:rFonts w:ascii="Garamond" w:hAnsi="Garamond" w:cs="Calibri"/>
          <w:b/>
          <w:bCs/>
        </w:rPr>
        <w:t xml:space="preserve">Make an argument for why the solution is important and a source of hope. </w:t>
      </w:r>
      <w:r w:rsidRPr="002D71AE">
        <w:rPr>
          <w:rFonts w:ascii="Garamond" w:hAnsi="Garamond" w:cs="Calibri"/>
        </w:rPr>
        <w:t xml:space="preserve">What solutions to the world’s crises are out there? Which communities are putting these solutions into practice? Your research topic may be a case study of a social movement, </w:t>
      </w:r>
      <w:r w:rsidRPr="002D71AE">
        <w:rPr>
          <w:rFonts w:ascii="Garamond" w:hAnsi="Garamond" w:cs="Calibri"/>
        </w:rPr>
        <w:lastRenderedPageBreak/>
        <w:t xml:space="preserve">an important policy or technology, a community practicing sustainable living, an initiative by artists to make the world more beautiful, or something else! </w:t>
      </w:r>
      <w:r w:rsidRPr="002D71AE">
        <w:rPr>
          <w:rFonts w:ascii="Garamond" w:hAnsi="Garamond" w:cs="Calibri"/>
          <w:b/>
          <w:bCs/>
        </w:rPr>
        <w:t>Focus on the solution, not the problem!</w:t>
      </w:r>
    </w:p>
    <w:p w14:paraId="0B5AEEA5" w14:textId="77777777" w:rsidR="002D71AE" w:rsidRDefault="002D71AE" w:rsidP="008822AC">
      <w:pPr>
        <w:rPr>
          <w:rFonts w:ascii="Garamond" w:hAnsi="Garamond" w:cs="Calibri"/>
        </w:rPr>
      </w:pPr>
    </w:p>
    <w:p w14:paraId="59034949" w14:textId="088C59BA" w:rsidR="002F5E21" w:rsidRPr="00BB1DD7" w:rsidRDefault="008822AC" w:rsidP="008822AC">
      <w:pPr>
        <w:rPr>
          <w:rFonts w:ascii="Garamond" w:hAnsi="Garamond" w:cs="Calibri"/>
        </w:rPr>
      </w:pPr>
      <w:r w:rsidRPr="00BB1DD7">
        <w:rPr>
          <w:rFonts w:ascii="Garamond" w:hAnsi="Garamond" w:cs="Calibri"/>
        </w:rPr>
        <w:t>Essay Guidelines - w</w:t>
      </w:r>
      <w:r w:rsidR="002F5E21" w:rsidRPr="00BB1DD7">
        <w:rPr>
          <w:rFonts w:ascii="Garamond" w:hAnsi="Garamond" w:cs="Calibri"/>
        </w:rPr>
        <w:t>rite about:</w:t>
      </w:r>
    </w:p>
    <w:p w14:paraId="3BDF5524" w14:textId="18EAEA15" w:rsidR="002F5E21" w:rsidRPr="00BB1DD7" w:rsidRDefault="002F5E21" w:rsidP="002F5E21">
      <w:pPr>
        <w:pStyle w:val="ListParagraph"/>
        <w:numPr>
          <w:ilvl w:val="0"/>
          <w:numId w:val="15"/>
        </w:numPr>
        <w:rPr>
          <w:rFonts w:ascii="Garamond" w:hAnsi="Garamond" w:cs="Calibri"/>
        </w:rPr>
      </w:pPr>
      <w:r w:rsidRPr="00BB1DD7">
        <w:rPr>
          <w:rFonts w:ascii="Garamond" w:hAnsi="Garamond" w:cs="Calibri"/>
        </w:rPr>
        <w:t>Background on the solution – how and why did it develop, where, when, who was involved?</w:t>
      </w:r>
    </w:p>
    <w:p w14:paraId="0F1A7D16" w14:textId="44B2F5D3" w:rsidR="002F5E21" w:rsidRPr="00BB1DD7" w:rsidRDefault="002F5E21" w:rsidP="002F5E21">
      <w:pPr>
        <w:pStyle w:val="ListParagraph"/>
        <w:numPr>
          <w:ilvl w:val="0"/>
          <w:numId w:val="15"/>
        </w:numPr>
        <w:rPr>
          <w:rFonts w:ascii="Garamond" w:hAnsi="Garamond" w:cs="Calibri"/>
        </w:rPr>
      </w:pPr>
      <w:r w:rsidRPr="00BB1DD7">
        <w:rPr>
          <w:rFonts w:ascii="Garamond" w:hAnsi="Garamond" w:cs="Calibri"/>
        </w:rPr>
        <w:t xml:space="preserve">How this solution relates to the understanding of hope you’ve developed in our course. </w:t>
      </w:r>
      <w:r w:rsidR="007B4FB9">
        <w:rPr>
          <w:rFonts w:ascii="Garamond" w:hAnsi="Garamond" w:cs="Calibri"/>
        </w:rPr>
        <w:t>C</w:t>
      </w:r>
      <w:r w:rsidRPr="00BB1DD7">
        <w:rPr>
          <w:rFonts w:ascii="Garamond" w:hAnsi="Garamond" w:cs="Calibri"/>
        </w:rPr>
        <w:t>ite some course readings.</w:t>
      </w:r>
      <w:r w:rsidR="00E32F59" w:rsidRPr="00E32F59">
        <w:t xml:space="preserve"> </w:t>
      </w:r>
      <w:r w:rsidR="00E32F59" w:rsidRPr="00E32F59">
        <w:rPr>
          <w:rFonts w:ascii="Garamond" w:hAnsi="Garamond" w:cs="Calibri"/>
        </w:rPr>
        <w:t xml:space="preserve">In other words, what is your takeaway from this class and how does it connect to your solution? Instead of using direct quotations, connect your solution to some core concepts from our course and cite the authors who highlight those concepts as important for hope. </w:t>
      </w:r>
    </w:p>
    <w:p w14:paraId="481C4E79" w14:textId="7AC3FD02" w:rsidR="002F5E21" w:rsidRPr="00BB1DD7" w:rsidRDefault="002F5E21" w:rsidP="002F5E21">
      <w:pPr>
        <w:pStyle w:val="ListParagraph"/>
        <w:numPr>
          <w:ilvl w:val="0"/>
          <w:numId w:val="15"/>
        </w:numPr>
        <w:rPr>
          <w:rFonts w:ascii="Garamond" w:hAnsi="Garamond" w:cs="Calibri"/>
        </w:rPr>
      </w:pPr>
      <w:r w:rsidRPr="00BB1DD7">
        <w:rPr>
          <w:rFonts w:ascii="Garamond" w:hAnsi="Garamond" w:cs="Calibri"/>
        </w:rPr>
        <w:t xml:space="preserve">The future of this solution – </w:t>
      </w:r>
      <w:r w:rsidR="00E56AED" w:rsidRPr="00E56AED">
        <w:rPr>
          <w:rFonts w:ascii="Garamond" w:hAnsi="Garamond" w:cs="Calibri"/>
        </w:rPr>
        <w:t>is it ongoing, it is influencing other related solutions, is it facing resistance or support, how can this solution grow or scale up, what can people do to support this solution?</w:t>
      </w:r>
    </w:p>
    <w:p w14:paraId="2F50171C" w14:textId="77777777" w:rsidR="002F5E21" w:rsidRPr="00BB1DD7" w:rsidRDefault="002F5E21" w:rsidP="002F5E21">
      <w:pPr>
        <w:rPr>
          <w:rFonts w:ascii="Garamond" w:hAnsi="Garamond" w:cs="Calibri"/>
        </w:rPr>
      </w:pPr>
    </w:p>
    <w:p w14:paraId="7A4B437C" w14:textId="576DFFD2" w:rsidR="006237FB" w:rsidRPr="00BB1DD7" w:rsidRDefault="002F5E21" w:rsidP="00936E5B">
      <w:pPr>
        <w:ind w:firstLine="720"/>
        <w:rPr>
          <w:rFonts w:ascii="Garamond" w:hAnsi="Garamond" w:cs="Calibri"/>
        </w:rPr>
      </w:pPr>
      <w:r w:rsidRPr="00BB1DD7">
        <w:rPr>
          <w:rFonts w:ascii="Garamond" w:hAnsi="Garamond" w:cs="Calibri"/>
        </w:rPr>
        <w:t>Use</w:t>
      </w:r>
      <w:r w:rsidR="00936E5B" w:rsidRPr="00BB1DD7">
        <w:rPr>
          <w:rFonts w:ascii="Garamond" w:hAnsi="Garamond" w:cs="Calibri"/>
        </w:rPr>
        <w:t xml:space="preserve"> 6 or more </w:t>
      </w:r>
      <w:r w:rsidR="00936E5B" w:rsidRPr="00BB1DD7">
        <w:rPr>
          <w:rFonts w:ascii="Garamond" w:hAnsi="Garamond" w:cs="Calibri"/>
          <w:i/>
          <w:iCs/>
        </w:rPr>
        <w:t>outside</w:t>
      </w:r>
      <w:r w:rsidR="00936E5B" w:rsidRPr="00BB1DD7">
        <w:rPr>
          <w:rFonts w:ascii="Garamond" w:hAnsi="Garamond" w:cs="Calibri"/>
        </w:rPr>
        <w:t xml:space="preserve"> sources</w:t>
      </w:r>
      <w:r w:rsidRPr="00BB1DD7">
        <w:rPr>
          <w:rFonts w:ascii="Garamond" w:hAnsi="Garamond" w:cs="Calibri"/>
        </w:rPr>
        <w:t>, with a minimum of</w:t>
      </w:r>
      <w:r w:rsidR="00936E5B" w:rsidRPr="00BB1DD7">
        <w:rPr>
          <w:rFonts w:ascii="Garamond" w:hAnsi="Garamond" w:cs="Calibri"/>
        </w:rPr>
        <w:t>:</w:t>
      </w:r>
    </w:p>
    <w:p w14:paraId="36BD55CF" w14:textId="77777777" w:rsidR="002F5E21" w:rsidRPr="00BB1DD7" w:rsidRDefault="00936E5B" w:rsidP="00936E5B">
      <w:pPr>
        <w:pStyle w:val="ListParagraph"/>
        <w:numPr>
          <w:ilvl w:val="0"/>
          <w:numId w:val="12"/>
        </w:numPr>
        <w:rPr>
          <w:rFonts w:ascii="Garamond" w:hAnsi="Garamond" w:cs="Calibri"/>
        </w:rPr>
      </w:pPr>
      <w:r w:rsidRPr="00BB1DD7">
        <w:rPr>
          <w:rFonts w:ascii="Garamond" w:hAnsi="Garamond" w:cs="Calibri"/>
        </w:rPr>
        <w:t xml:space="preserve">2 peer reviewed articles or book chapters. </w:t>
      </w:r>
    </w:p>
    <w:p w14:paraId="1B2FCA98" w14:textId="4D0B1D93" w:rsidR="00936E5B" w:rsidRPr="00BB1DD7" w:rsidRDefault="00936E5B" w:rsidP="002F5E21">
      <w:pPr>
        <w:pStyle w:val="ListParagraph"/>
        <w:numPr>
          <w:ilvl w:val="1"/>
          <w:numId w:val="12"/>
        </w:numPr>
        <w:rPr>
          <w:rFonts w:ascii="Garamond" w:hAnsi="Garamond" w:cs="Calibri"/>
        </w:rPr>
      </w:pPr>
      <w:r w:rsidRPr="00BB1DD7">
        <w:rPr>
          <w:rFonts w:ascii="Garamond" w:hAnsi="Garamond" w:cs="Calibri"/>
        </w:rPr>
        <w:t xml:space="preserve">These will be about the general or specific topic of your research. In other words, if I am studying the Zapatistas, I may find journal articles about them, but I also may find journal articles about the importance of non-violent social movements, which would provide valuable background on </w:t>
      </w:r>
      <w:r w:rsidR="008822AC" w:rsidRPr="00BB1DD7">
        <w:rPr>
          <w:rFonts w:ascii="Garamond" w:hAnsi="Garamond" w:cs="Calibri"/>
        </w:rPr>
        <w:t>the Zapatista’s</w:t>
      </w:r>
      <w:r w:rsidR="002F5E21" w:rsidRPr="00BB1DD7">
        <w:rPr>
          <w:rFonts w:ascii="Garamond" w:hAnsi="Garamond" w:cs="Calibri"/>
        </w:rPr>
        <w:t xml:space="preserve"> chosen methods of organizing.</w:t>
      </w:r>
      <w:r w:rsidRPr="00BB1DD7">
        <w:rPr>
          <w:rFonts w:ascii="Garamond" w:hAnsi="Garamond" w:cs="Calibri"/>
        </w:rPr>
        <w:t xml:space="preserve"> </w:t>
      </w:r>
      <w:r w:rsidR="002F5E21" w:rsidRPr="00BB1DD7">
        <w:rPr>
          <w:rFonts w:ascii="Garamond" w:hAnsi="Garamond" w:cs="Calibri"/>
        </w:rPr>
        <w:t>W</w:t>
      </w:r>
      <w:r w:rsidRPr="00BB1DD7">
        <w:rPr>
          <w:rFonts w:ascii="Garamond" w:hAnsi="Garamond" w:cs="Calibri"/>
        </w:rPr>
        <w:t xml:space="preserve">hen you find </w:t>
      </w:r>
      <w:r w:rsidR="002F5E21" w:rsidRPr="00BB1DD7">
        <w:rPr>
          <w:rFonts w:ascii="Garamond" w:hAnsi="Garamond" w:cs="Calibri"/>
        </w:rPr>
        <w:t>these academic sources</w:t>
      </w:r>
      <w:r w:rsidRPr="00BB1DD7">
        <w:rPr>
          <w:rFonts w:ascii="Garamond" w:hAnsi="Garamond" w:cs="Calibri"/>
        </w:rPr>
        <w:t xml:space="preserve">, </w:t>
      </w:r>
      <w:r w:rsidR="008822AC" w:rsidRPr="00BB1DD7">
        <w:rPr>
          <w:rFonts w:ascii="Garamond" w:hAnsi="Garamond" w:cs="Calibri"/>
        </w:rPr>
        <w:t>prioritize abstracts, introductions, discussions, and conclusions</w:t>
      </w:r>
      <w:r w:rsidR="002F5E21" w:rsidRPr="00BB1DD7">
        <w:rPr>
          <w:rFonts w:ascii="Garamond" w:hAnsi="Garamond" w:cs="Calibri"/>
        </w:rPr>
        <w:t>.</w:t>
      </w:r>
    </w:p>
    <w:p w14:paraId="7DD977FF" w14:textId="31FBF32E" w:rsidR="00936E5B" w:rsidRPr="00BB1DD7" w:rsidRDefault="00936E5B" w:rsidP="00936E5B">
      <w:pPr>
        <w:pStyle w:val="ListParagraph"/>
        <w:numPr>
          <w:ilvl w:val="0"/>
          <w:numId w:val="12"/>
        </w:numPr>
        <w:rPr>
          <w:rFonts w:ascii="Garamond" w:hAnsi="Garamond" w:cs="Calibri"/>
        </w:rPr>
      </w:pPr>
      <w:r w:rsidRPr="00BB1DD7">
        <w:rPr>
          <w:rFonts w:ascii="Garamond" w:hAnsi="Garamond" w:cs="Calibri"/>
        </w:rPr>
        <w:t xml:space="preserve">2 online journalism articles (e.g. </w:t>
      </w:r>
      <w:r w:rsidRPr="00BB1DD7">
        <w:rPr>
          <w:rFonts w:ascii="Garamond" w:hAnsi="Garamond" w:cs="Calibri"/>
          <w:i/>
          <w:iCs/>
        </w:rPr>
        <w:t>New York Times</w:t>
      </w:r>
      <w:r w:rsidRPr="00BB1DD7">
        <w:rPr>
          <w:rFonts w:ascii="Garamond" w:hAnsi="Garamond" w:cs="Calibri"/>
        </w:rPr>
        <w:t xml:space="preserve">, </w:t>
      </w:r>
      <w:r w:rsidRPr="00BB1DD7">
        <w:rPr>
          <w:rFonts w:ascii="Garamond" w:hAnsi="Garamond" w:cs="Calibri"/>
          <w:i/>
          <w:iCs/>
        </w:rPr>
        <w:t>Grist</w:t>
      </w:r>
      <w:r w:rsidRPr="00BB1DD7">
        <w:rPr>
          <w:rFonts w:ascii="Garamond" w:hAnsi="Garamond" w:cs="Calibri"/>
        </w:rPr>
        <w:t>)</w:t>
      </w:r>
      <w:r w:rsidR="002F5E21" w:rsidRPr="00BB1DD7">
        <w:rPr>
          <w:rFonts w:ascii="Garamond" w:hAnsi="Garamond" w:cs="Calibri"/>
        </w:rPr>
        <w:t>.</w:t>
      </w:r>
    </w:p>
    <w:p w14:paraId="21B6D0C7" w14:textId="04F8A441" w:rsidR="00936E5B" w:rsidRPr="00BB1DD7" w:rsidRDefault="00936E5B" w:rsidP="00936E5B">
      <w:pPr>
        <w:pStyle w:val="ListParagraph"/>
        <w:numPr>
          <w:ilvl w:val="0"/>
          <w:numId w:val="12"/>
        </w:numPr>
        <w:rPr>
          <w:rFonts w:ascii="Garamond" w:hAnsi="Garamond" w:cs="Calibri"/>
        </w:rPr>
      </w:pPr>
      <w:r w:rsidRPr="00BB1DD7">
        <w:rPr>
          <w:rFonts w:ascii="Garamond" w:hAnsi="Garamond" w:cs="Calibri"/>
        </w:rPr>
        <w:t>2 websites or publications by people involved in the solution</w:t>
      </w:r>
      <w:r w:rsidR="002F5E21" w:rsidRPr="00BB1DD7">
        <w:rPr>
          <w:rFonts w:ascii="Garamond" w:hAnsi="Garamond" w:cs="Calibri"/>
        </w:rPr>
        <w:t>.</w:t>
      </w:r>
    </w:p>
    <w:p w14:paraId="1D5AFD3C" w14:textId="77777777" w:rsidR="008822AC" w:rsidRPr="00BB1DD7" w:rsidRDefault="008822AC" w:rsidP="008822AC">
      <w:pPr>
        <w:rPr>
          <w:rFonts w:ascii="Garamond" w:hAnsi="Garamond" w:cs="Calibri"/>
        </w:rPr>
      </w:pPr>
    </w:p>
    <w:p w14:paraId="3B187062" w14:textId="6A8E86BB" w:rsidR="008822AC" w:rsidRPr="00BB1DD7" w:rsidRDefault="008822AC" w:rsidP="008822AC">
      <w:pPr>
        <w:rPr>
          <w:rFonts w:ascii="Garamond" w:hAnsi="Garamond" w:cs="Calibri"/>
        </w:rPr>
      </w:pPr>
      <w:r w:rsidRPr="00BB1DD7">
        <w:rPr>
          <w:rFonts w:ascii="Garamond" w:hAnsi="Garamond" w:cs="Calibri"/>
        </w:rPr>
        <w:t>Presentation Guidelines</w:t>
      </w:r>
    </w:p>
    <w:p w14:paraId="6C92D5CF" w14:textId="4C4027FE" w:rsidR="008822AC" w:rsidRPr="00BB1DD7" w:rsidRDefault="00D0723D" w:rsidP="008822AC">
      <w:pPr>
        <w:pStyle w:val="ListParagraph"/>
        <w:numPr>
          <w:ilvl w:val="0"/>
          <w:numId w:val="16"/>
        </w:numPr>
        <w:rPr>
          <w:rFonts w:ascii="Garamond" w:hAnsi="Garamond" w:cs="Calibri"/>
        </w:rPr>
      </w:pPr>
      <w:r w:rsidRPr="00BB1DD7">
        <w:rPr>
          <w:rFonts w:ascii="Garamond" w:hAnsi="Garamond" w:cs="Calibri"/>
        </w:rPr>
        <w:t>Your</w:t>
      </w:r>
      <w:r w:rsidR="008822AC" w:rsidRPr="00BB1DD7">
        <w:rPr>
          <w:rFonts w:ascii="Garamond" w:hAnsi="Garamond" w:cs="Calibri"/>
        </w:rPr>
        <w:t xml:space="preserve"> classmates are board members of a foundation that provides $25,000 grants to organizations building social and environmental justice solutions. They have your planned budget in front of them. So, in your short three minutes of their time, you need to make the case for </w:t>
      </w:r>
      <w:r w:rsidRPr="00BB1DD7">
        <w:rPr>
          <w:rFonts w:ascii="Garamond" w:hAnsi="Garamond" w:cs="Calibri"/>
        </w:rPr>
        <w:t xml:space="preserve">1) </w:t>
      </w:r>
      <w:r w:rsidR="008822AC" w:rsidRPr="00BB1DD7">
        <w:rPr>
          <w:rFonts w:ascii="Garamond" w:hAnsi="Garamond" w:cs="Calibri"/>
        </w:rPr>
        <w:t xml:space="preserve">why your solution is </w:t>
      </w:r>
      <w:r w:rsidRPr="00BB1DD7">
        <w:rPr>
          <w:rFonts w:ascii="Garamond" w:hAnsi="Garamond" w:cs="Calibri"/>
        </w:rPr>
        <w:t>most pressing now</w:t>
      </w:r>
      <w:r w:rsidR="008822AC" w:rsidRPr="00BB1DD7">
        <w:rPr>
          <w:rFonts w:ascii="Garamond" w:hAnsi="Garamond" w:cs="Calibri"/>
        </w:rPr>
        <w:t xml:space="preserve">, </w:t>
      </w:r>
      <w:r w:rsidRPr="00BB1DD7">
        <w:rPr>
          <w:rFonts w:ascii="Garamond" w:hAnsi="Garamond" w:cs="Calibri"/>
        </w:rPr>
        <w:t xml:space="preserve">2) </w:t>
      </w:r>
      <w:r w:rsidR="008822AC" w:rsidRPr="00BB1DD7">
        <w:rPr>
          <w:rFonts w:ascii="Garamond" w:hAnsi="Garamond" w:cs="Calibri"/>
        </w:rPr>
        <w:t>how it relates to hope, and</w:t>
      </w:r>
      <w:r w:rsidRPr="00BB1DD7">
        <w:rPr>
          <w:rFonts w:ascii="Garamond" w:hAnsi="Garamond" w:cs="Calibri"/>
        </w:rPr>
        <w:t xml:space="preserve"> 3)</w:t>
      </w:r>
      <w:r w:rsidR="008822AC" w:rsidRPr="00BB1DD7">
        <w:rPr>
          <w:rFonts w:ascii="Garamond" w:hAnsi="Garamond" w:cs="Calibri"/>
        </w:rPr>
        <w:t xml:space="preserve"> how it </w:t>
      </w:r>
      <w:r w:rsidRPr="00BB1DD7">
        <w:rPr>
          <w:rFonts w:ascii="Garamond" w:hAnsi="Garamond" w:cs="Calibri"/>
        </w:rPr>
        <w:t>improves people’s lives</w:t>
      </w:r>
      <w:r w:rsidR="008822AC" w:rsidRPr="00BB1DD7">
        <w:rPr>
          <w:rFonts w:ascii="Garamond" w:hAnsi="Garamond" w:cs="Calibri"/>
        </w:rPr>
        <w:t xml:space="preserve">. </w:t>
      </w:r>
      <w:r w:rsidR="00843E26" w:rsidRPr="00BB1DD7">
        <w:rPr>
          <w:rFonts w:ascii="Garamond" w:hAnsi="Garamond" w:cs="Calibri"/>
        </w:rPr>
        <w:t xml:space="preserve">Create one </w:t>
      </w:r>
      <w:r w:rsidR="00ED65F0" w:rsidRPr="00BB1DD7">
        <w:rPr>
          <w:rFonts w:ascii="Garamond" w:hAnsi="Garamond" w:cs="Calibri"/>
        </w:rPr>
        <w:t>PowerPoint</w:t>
      </w:r>
      <w:r w:rsidR="00843E26" w:rsidRPr="00BB1DD7">
        <w:rPr>
          <w:rFonts w:ascii="Garamond" w:hAnsi="Garamond" w:cs="Calibri"/>
        </w:rPr>
        <w:t xml:space="preserve"> slide with </w:t>
      </w:r>
      <w:r w:rsidR="0066084A" w:rsidRPr="00BB1DD7">
        <w:rPr>
          <w:rFonts w:ascii="Garamond" w:hAnsi="Garamond" w:cs="Calibri"/>
        </w:rPr>
        <w:t xml:space="preserve">few </w:t>
      </w:r>
      <w:r w:rsidR="00843E26" w:rsidRPr="00BB1DD7">
        <w:rPr>
          <w:rFonts w:ascii="Garamond" w:hAnsi="Garamond" w:cs="Calibri"/>
        </w:rPr>
        <w:t xml:space="preserve">words, if any. </w:t>
      </w:r>
      <w:r w:rsidR="008822AC" w:rsidRPr="00BB1DD7">
        <w:rPr>
          <w:rFonts w:ascii="Garamond" w:hAnsi="Garamond" w:cs="Calibri"/>
        </w:rPr>
        <w:t>We’ll ask the class to provide anonymous scores of presentations so we can choose 5 winners.</w:t>
      </w:r>
    </w:p>
    <w:p w14:paraId="63E0D2D5" w14:textId="44B9BF16" w:rsidR="0070572D" w:rsidRPr="00BB1DD7" w:rsidRDefault="0070572D" w:rsidP="00F96851">
      <w:pPr>
        <w:rPr>
          <w:rFonts w:ascii="Garamond" w:hAnsi="Garamond" w:cs="Calibri"/>
          <w:i/>
          <w:iCs/>
        </w:rPr>
      </w:pPr>
    </w:p>
    <w:p w14:paraId="0EC5AD92" w14:textId="5DF2B04F" w:rsidR="005A6F95" w:rsidRPr="00BB1DD7" w:rsidRDefault="005A6F95" w:rsidP="00F96851">
      <w:pPr>
        <w:rPr>
          <w:rFonts w:ascii="Garamond" w:hAnsi="Garamond" w:cs="Calibri"/>
          <w:i/>
          <w:iCs/>
        </w:rPr>
      </w:pPr>
      <w:r w:rsidRPr="00BB1DD7">
        <w:rPr>
          <w:rStyle w:val="Heading3Char"/>
          <w:rFonts w:cs="Calibri"/>
          <w:szCs w:val="24"/>
        </w:rPr>
        <w:t>Hope Notes</w:t>
      </w:r>
      <w:r w:rsidRPr="00BB1DD7">
        <w:rPr>
          <w:rFonts w:ascii="Garamond" w:hAnsi="Garamond" w:cs="Calibri"/>
          <w:i/>
          <w:iCs/>
        </w:rPr>
        <w:t xml:space="preserve">: </w:t>
      </w:r>
    </w:p>
    <w:p w14:paraId="34790544" w14:textId="77777777" w:rsidR="0070572D" w:rsidRPr="00BB1DD7" w:rsidRDefault="0070572D" w:rsidP="00F96851">
      <w:pPr>
        <w:rPr>
          <w:rFonts w:ascii="Garamond" w:hAnsi="Garamond" w:cs="Calibri"/>
          <w:i/>
        </w:rPr>
      </w:pPr>
    </w:p>
    <w:p w14:paraId="4DB91659" w14:textId="3D6FF56F" w:rsidR="00F96851" w:rsidRPr="00BB1DD7" w:rsidRDefault="0070572D" w:rsidP="00F96851">
      <w:pPr>
        <w:rPr>
          <w:rFonts w:ascii="Garamond" w:hAnsi="Garamond" w:cs="Calibri"/>
          <w:iCs/>
        </w:rPr>
      </w:pPr>
      <w:r w:rsidRPr="00BB1DD7">
        <w:rPr>
          <w:rFonts w:ascii="Garamond" w:hAnsi="Garamond" w:cs="Calibri"/>
          <w:iCs/>
        </w:rPr>
        <w:t xml:space="preserve">Choose </w:t>
      </w:r>
      <w:r w:rsidR="00063DF5" w:rsidRPr="00BB1DD7">
        <w:rPr>
          <w:rFonts w:ascii="Garamond" w:hAnsi="Garamond" w:cs="Calibri"/>
          <w:b/>
          <w:bCs/>
          <w:iCs/>
        </w:rPr>
        <w:t>two</w:t>
      </w:r>
      <w:r w:rsidRPr="00BB1DD7">
        <w:rPr>
          <w:rFonts w:ascii="Garamond" w:hAnsi="Garamond" w:cs="Calibri"/>
          <w:iCs/>
        </w:rPr>
        <w:t xml:space="preserve"> quotes from the day’s readings (or, if there is more than one author assigned for a day, choose </w:t>
      </w:r>
      <w:r w:rsidR="00063DF5" w:rsidRPr="00BB1DD7">
        <w:rPr>
          <w:rFonts w:ascii="Garamond" w:hAnsi="Garamond" w:cs="Calibri"/>
          <w:iCs/>
        </w:rPr>
        <w:t>one</w:t>
      </w:r>
      <w:r w:rsidRPr="00BB1DD7">
        <w:rPr>
          <w:rFonts w:ascii="Garamond" w:hAnsi="Garamond" w:cs="Calibri"/>
          <w:iCs/>
        </w:rPr>
        <w:t xml:space="preserve"> quote from each author’s text) that describe something important about this author’s perspective on hope. Summarize each quote with a phrase that starts with </w:t>
      </w:r>
      <w:r w:rsidR="00720FB7" w:rsidRPr="00BB1DD7">
        <w:rPr>
          <w:rFonts w:ascii="Garamond" w:hAnsi="Garamond" w:cs="Calibri"/>
          <w:iCs/>
        </w:rPr>
        <w:t>“</w:t>
      </w:r>
      <w:r w:rsidRPr="00BB1DD7">
        <w:rPr>
          <w:rFonts w:ascii="Garamond" w:hAnsi="Garamond" w:cs="Calibri"/>
          <w:iCs/>
        </w:rPr>
        <w:t>Hope as</w:t>
      </w:r>
      <w:r w:rsidR="00720FB7" w:rsidRPr="00BB1DD7">
        <w:rPr>
          <w:rFonts w:ascii="Garamond" w:hAnsi="Garamond" w:cs="Calibri"/>
          <w:iCs/>
        </w:rPr>
        <w:t>”</w:t>
      </w:r>
      <w:r w:rsidRPr="00BB1DD7">
        <w:rPr>
          <w:rFonts w:ascii="Garamond" w:hAnsi="Garamond" w:cs="Calibri"/>
          <w:iCs/>
        </w:rPr>
        <w:t xml:space="preserve"> Then, write one paragraph about how and why the text resonates </w:t>
      </w:r>
      <w:r w:rsidRPr="00BB1DD7">
        <w:rPr>
          <w:rFonts w:ascii="Garamond" w:hAnsi="Garamond" w:cs="Calibri"/>
          <w:i/>
        </w:rPr>
        <w:t>with you</w:t>
      </w:r>
      <w:r w:rsidRPr="00BB1DD7">
        <w:rPr>
          <w:rFonts w:ascii="Garamond" w:hAnsi="Garamond" w:cs="Calibri"/>
          <w:iCs/>
        </w:rPr>
        <w:t xml:space="preserve"> or not</w:t>
      </w:r>
      <w:r w:rsidR="00D0723D" w:rsidRPr="00BB1DD7">
        <w:rPr>
          <w:rFonts w:ascii="Garamond" w:hAnsi="Garamond" w:cs="Calibri"/>
          <w:iCs/>
        </w:rPr>
        <w:t xml:space="preserve"> (relate it to your life, your classes, your family, your passions, your political interests)</w:t>
      </w:r>
      <w:r w:rsidRPr="00BB1DD7">
        <w:rPr>
          <w:rFonts w:ascii="Garamond" w:hAnsi="Garamond" w:cs="Calibri"/>
          <w:iCs/>
        </w:rPr>
        <w:t xml:space="preserve">. This assignment will help you prepare for your </w:t>
      </w:r>
      <w:r w:rsidR="00D0723D" w:rsidRPr="00BB1DD7">
        <w:rPr>
          <w:rFonts w:ascii="Garamond" w:hAnsi="Garamond" w:cs="Calibri"/>
          <w:iCs/>
        </w:rPr>
        <w:t>Hope in Theory Essay</w:t>
      </w:r>
      <w:r w:rsidRPr="00BB1DD7">
        <w:rPr>
          <w:rFonts w:ascii="Garamond" w:hAnsi="Garamond" w:cs="Calibri"/>
          <w:iCs/>
        </w:rPr>
        <w:t>.</w:t>
      </w:r>
    </w:p>
    <w:p w14:paraId="533DA2FA" w14:textId="77777777" w:rsidR="00F96851" w:rsidRPr="00BB1DD7" w:rsidRDefault="00F96851" w:rsidP="00F96851">
      <w:pPr>
        <w:jc w:val="both"/>
        <w:rPr>
          <w:rFonts w:ascii="Garamond" w:hAnsi="Garamond" w:cs="Calibri"/>
        </w:rPr>
      </w:pPr>
    </w:p>
    <w:p w14:paraId="7EA22F9A" w14:textId="77777777" w:rsidR="00F96851" w:rsidRPr="00BB1DD7" w:rsidRDefault="00F96851" w:rsidP="00DB25D3">
      <w:pPr>
        <w:pStyle w:val="Heading2"/>
        <w:jc w:val="center"/>
        <w:rPr>
          <w:rFonts w:ascii="Garamond" w:hAnsi="Garamond" w:cs="Calibri"/>
          <w:szCs w:val="24"/>
        </w:rPr>
      </w:pPr>
      <w:r w:rsidRPr="00BB1DD7">
        <w:rPr>
          <w:rFonts w:ascii="Garamond" w:hAnsi="Garamond" w:cs="Calibri"/>
          <w:szCs w:val="24"/>
        </w:rPr>
        <w:t>Grading</w:t>
      </w:r>
    </w:p>
    <w:p w14:paraId="2592B565" w14:textId="77777777" w:rsidR="00DB25D3" w:rsidRPr="00BB1DD7" w:rsidRDefault="00DB25D3" w:rsidP="00DB25D3">
      <w:pPr>
        <w:rPr>
          <w:rFonts w:ascii="Garamond" w:hAnsi="Garamond" w:cs="Calibri"/>
        </w:rPr>
      </w:pPr>
    </w:p>
    <w:p w14:paraId="2F091E88" w14:textId="77777777" w:rsidR="00F96851" w:rsidRPr="00BB1DD7" w:rsidRDefault="00F96851" w:rsidP="00F96851">
      <w:pPr>
        <w:spacing w:after="120"/>
        <w:rPr>
          <w:rFonts w:ascii="Garamond" w:hAnsi="Garamond" w:cs="Calibri"/>
        </w:rPr>
      </w:pPr>
      <w:r w:rsidRPr="00BB1DD7">
        <w:rPr>
          <w:rFonts w:ascii="Garamond" w:hAnsi="Garamond" w:cs="Calibri"/>
        </w:rPr>
        <w:t>Grades will be calculated on a percentage basis, using the following cut off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etter Grades and Corresponding Percent Ranges"/>
        <w:tblDescription w:val="Letter Grades and Corresponding Percent Ranges"/>
      </w:tblPr>
      <w:tblGrid>
        <w:gridCol w:w="3116"/>
        <w:gridCol w:w="3117"/>
        <w:gridCol w:w="3117"/>
      </w:tblGrid>
      <w:tr w:rsidR="00BF5D50" w:rsidRPr="00BB1DD7" w14:paraId="3CC840B0" w14:textId="77777777" w:rsidTr="00BF5D50">
        <w:tc>
          <w:tcPr>
            <w:tcW w:w="3116" w:type="dxa"/>
          </w:tcPr>
          <w:p w14:paraId="6C47933D" w14:textId="3C88896C" w:rsidR="00BF5D50" w:rsidRPr="00BB1DD7" w:rsidRDefault="00BF5D50" w:rsidP="00BF5D50">
            <w:pPr>
              <w:spacing w:after="60"/>
              <w:rPr>
                <w:rFonts w:ascii="Garamond" w:hAnsi="Garamond" w:cs="Calibri"/>
              </w:rPr>
            </w:pPr>
            <w:r w:rsidRPr="00BB1DD7">
              <w:rPr>
                <w:rFonts w:ascii="Garamond" w:hAnsi="Garamond" w:cs="Calibri"/>
              </w:rPr>
              <w:t>A= 92.5% to 100%</w:t>
            </w:r>
          </w:p>
        </w:tc>
        <w:tc>
          <w:tcPr>
            <w:tcW w:w="3117" w:type="dxa"/>
          </w:tcPr>
          <w:p w14:paraId="10E870B1" w14:textId="684C3305" w:rsidR="00BF5D50" w:rsidRPr="00BB1DD7" w:rsidRDefault="00BF5D50" w:rsidP="00BF5D50">
            <w:pPr>
              <w:spacing w:after="60"/>
              <w:rPr>
                <w:rFonts w:ascii="Garamond" w:hAnsi="Garamond" w:cs="Calibri"/>
              </w:rPr>
            </w:pPr>
            <w:r w:rsidRPr="00BB1DD7">
              <w:rPr>
                <w:rFonts w:ascii="Garamond" w:hAnsi="Garamond" w:cs="Calibri"/>
              </w:rPr>
              <w:t>BC= 77.5% to 82.4%</w:t>
            </w:r>
          </w:p>
        </w:tc>
        <w:tc>
          <w:tcPr>
            <w:tcW w:w="3117" w:type="dxa"/>
          </w:tcPr>
          <w:p w14:paraId="4037EE92" w14:textId="0E7CE3CF" w:rsidR="00BF5D50" w:rsidRPr="00BB1DD7" w:rsidRDefault="00BF5D50" w:rsidP="00BF5D50">
            <w:pPr>
              <w:spacing w:after="60"/>
              <w:rPr>
                <w:rFonts w:ascii="Garamond" w:hAnsi="Garamond" w:cs="Calibri"/>
              </w:rPr>
            </w:pPr>
            <w:r w:rsidRPr="00BB1DD7">
              <w:rPr>
                <w:rFonts w:ascii="Garamond" w:hAnsi="Garamond" w:cs="Calibri"/>
              </w:rPr>
              <w:t>D= 59.5% to 67.4%</w:t>
            </w:r>
          </w:p>
        </w:tc>
      </w:tr>
      <w:tr w:rsidR="00BF5D50" w:rsidRPr="00BB1DD7" w14:paraId="66A0403F" w14:textId="77777777" w:rsidTr="00BF5D50">
        <w:tc>
          <w:tcPr>
            <w:tcW w:w="3116" w:type="dxa"/>
          </w:tcPr>
          <w:p w14:paraId="69667E1F" w14:textId="2568001E" w:rsidR="00BF5D50" w:rsidRPr="00BB1DD7" w:rsidRDefault="00BF5D50" w:rsidP="00BF5D50">
            <w:pPr>
              <w:spacing w:after="60"/>
              <w:rPr>
                <w:rFonts w:ascii="Garamond" w:hAnsi="Garamond" w:cs="Calibri"/>
              </w:rPr>
            </w:pPr>
            <w:r w:rsidRPr="00BB1DD7">
              <w:rPr>
                <w:rFonts w:ascii="Garamond" w:hAnsi="Garamond" w:cs="Calibri"/>
              </w:rPr>
              <w:lastRenderedPageBreak/>
              <w:t>AB= 87.5% 92.4%</w:t>
            </w:r>
          </w:p>
        </w:tc>
        <w:tc>
          <w:tcPr>
            <w:tcW w:w="3117" w:type="dxa"/>
          </w:tcPr>
          <w:p w14:paraId="1C015177" w14:textId="0DDCAB71" w:rsidR="00BF5D50" w:rsidRPr="00BB1DD7" w:rsidRDefault="00BF5D50" w:rsidP="00BF5D50">
            <w:pPr>
              <w:spacing w:after="60"/>
              <w:rPr>
                <w:rFonts w:ascii="Garamond" w:hAnsi="Garamond" w:cs="Calibri"/>
              </w:rPr>
            </w:pPr>
            <w:r w:rsidRPr="00BB1DD7">
              <w:rPr>
                <w:rFonts w:ascii="Garamond" w:hAnsi="Garamond" w:cs="Calibri"/>
              </w:rPr>
              <w:t>C= 72.5% to 77.4%</w:t>
            </w:r>
          </w:p>
        </w:tc>
        <w:tc>
          <w:tcPr>
            <w:tcW w:w="3117" w:type="dxa"/>
          </w:tcPr>
          <w:p w14:paraId="799F12C6" w14:textId="447CF25F" w:rsidR="00BF5D50" w:rsidRPr="00BB1DD7" w:rsidRDefault="00BF5D50" w:rsidP="00BF5D50">
            <w:pPr>
              <w:spacing w:after="60"/>
              <w:rPr>
                <w:rFonts w:ascii="Garamond" w:hAnsi="Garamond" w:cs="Calibri"/>
              </w:rPr>
            </w:pPr>
            <w:r w:rsidRPr="00BB1DD7">
              <w:rPr>
                <w:rFonts w:ascii="Garamond" w:hAnsi="Garamond" w:cs="Calibri"/>
              </w:rPr>
              <w:t>F= &lt;59.4%</w:t>
            </w:r>
          </w:p>
        </w:tc>
      </w:tr>
      <w:tr w:rsidR="00BF5D50" w:rsidRPr="00BB1DD7" w14:paraId="699261AC" w14:textId="77777777" w:rsidTr="00BF5D50">
        <w:tc>
          <w:tcPr>
            <w:tcW w:w="3116" w:type="dxa"/>
          </w:tcPr>
          <w:p w14:paraId="2CCD96B7" w14:textId="0CE714A4" w:rsidR="00BF5D50" w:rsidRPr="00BB1DD7" w:rsidRDefault="00BF5D50" w:rsidP="00BF5D50">
            <w:pPr>
              <w:spacing w:after="60"/>
              <w:rPr>
                <w:rFonts w:ascii="Garamond" w:hAnsi="Garamond" w:cs="Calibri"/>
              </w:rPr>
            </w:pPr>
            <w:r w:rsidRPr="00BB1DD7">
              <w:rPr>
                <w:rFonts w:ascii="Garamond" w:hAnsi="Garamond" w:cs="Calibri"/>
              </w:rPr>
              <w:t>B= 82.5% to 87.4%</w:t>
            </w:r>
          </w:p>
        </w:tc>
        <w:tc>
          <w:tcPr>
            <w:tcW w:w="3117" w:type="dxa"/>
          </w:tcPr>
          <w:p w14:paraId="661BBE8C" w14:textId="0E7D3F4D" w:rsidR="00BF5D50" w:rsidRPr="00BB1DD7" w:rsidRDefault="00BF5D50" w:rsidP="00BF5D50">
            <w:pPr>
              <w:spacing w:after="60"/>
              <w:rPr>
                <w:rFonts w:ascii="Garamond" w:hAnsi="Garamond" w:cs="Calibri"/>
              </w:rPr>
            </w:pPr>
            <w:r w:rsidRPr="00BB1DD7">
              <w:rPr>
                <w:rFonts w:ascii="Garamond" w:hAnsi="Garamond" w:cs="Calibri"/>
              </w:rPr>
              <w:t>CD= 67.5% to 72.4%</w:t>
            </w:r>
          </w:p>
        </w:tc>
        <w:tc>
          <w:tcPr>
            <w:tcW w:w="3117" w:type="dxa"/>
          </w:tcPr>
          <w:p w14:paraId="5169F96B" w14:textId="77777777" w:rsidR="00BF5D50" w:rsidRPr="00BB1DD7" w:rsidRDefault="00BF5D50" w:rsidP="00BF5D50">
            <w:pPr>
              <w:spacing w:after="60"/>
              <w:rPr>
                <w:rFonts w:ascii="Garamond" w:hAnsi="Garamond" w:cs="Calibri"/>
              </w:rPr>
            </w:pPr>
          </w:p>
        </w:tc>
      </w:tr>
    </w:tbl>
    <w:p w14:paraId="5D7BECE3" w14:textId="200B71C6" w:rsidR="00F96851" w:rsidRPr="00BB1DD7" w:rsidRDefault="00F96851" w:rsidP="00F96851">
      <w:pPr>
        <w:rPr>
          <w:rFonts w:ascii="Garamond" w:hAnsi="Garamond" w:cs="Calibri"/>
        </w:rPr>
      </w:pPr>
      <w:r w:rsidRPr="00BB1DD7">
        <w:rPr>
          <w:rFonts w:ascii="Garamond" w:hAnsi="Garamond" w:cs="Calibri"/>
        </w:rPr>
        <w:t xml:space="preserve">If you do not need this course for your major and wish to take it for S/U (satisfactory/unsatisfactory), please talk to me. See </w:t>
      </w:r>
      <w:hyperlink r:id="rId19" w:anchor="gradesandhonorpointstext" w:history="1">
        <w:r w:rsidRPr="00BB1DD7">
          <w:rPr>
            <w:rStyle w:val="Hyperlink"/>
            <w:rFonts w:ascii="Garamond" w:hAnsi="Garamond" w:cs="Calibri"/>
          </w:rPr>
          <w:t>CSB</w:t>
        </w:r>
        <w:r w:rsidR="00091A91" w:rsidRPr="00BB1DD7">
          <w:rPr>
            <w:rStyle w:val="Hyperlink"/>
            <w:rFonts w:ascii="Garamond" w:hAnsi="Garamond" w:cs="Calibri"/>
          </w:rPr>
          <w:t xml:space="preserve"> </w:t>
        </w:r>
        <w:r w:rsidRPr="00BB1DD7">
          <w:rPr>
            <w:rStyle w:val="Hyperlink"/>
            <w:rFonts w:ascii="Garamond" w:hAnsi="Garamond" w:cs="Calibri"/>
          </w:rPr>
          <w:t>SJU’s policy</w:t>
        </w:r>
      </w:hyperlink>
      <w:r w:rsidR="00BF4FF9" w:rsidRPr="00BB1DD7">
        <w:rPr>
          <w:rFonts w:ascii="Garamond" w:hAnsi="Garamond" w:cs="Calibri"/>
        </w:rPr>
        <w:t>.</w:t>
      </w:r>
    </w:p>
    <w:p w14:paraId="763BB2F4" w14:textId="77777777" w:rsidR="00F96851" w:rsidRPr="00BB1DD7" w:rsidRDefault="00F96851" w:rsidP="00F96851">
      <w:pPr>
        <w:pStyle w:val="Normal1"/>
        <w:spacing w:line="240" w:lineRule="auto"/>
        <w:jc w:val="center"/>
        <w:rPr>
          <w:rFonts w:ascii="Garamond" w:eastAsia="Josefin Slab" w:hAnsi="Garamond" w:cs="Calibri"/>
          <w:b/>
          <w:sz w:val="24"/>
          <w:szCs w:val="24"/>
        </w:rPr>
      </w:pPr>
    </w:p>
    <w:p w14:paraId="6B4D2975" w14:textId="77777777" w:rsidR="00F96851" w:rsidRPr="00BB1DD7" w:rsidRDefault="00F96851" w:rsidP="00DB25D3">
      <w:pPr>
        <w:pStyle w:val="Heading2"/>
        <w:jc w:val="center"/>
        <w:rPr>
          <w:rFonts w:ascii="Garamond" w:eastAsia="Josefin Slab" w:hAnsi="Garamond" w:cs="Calibri"/>
          <w:szCs w:val="24"/>
        </w:rPr>
      </w:pPr>
      <w:r w:rsidRPr="00BB1DD7">
        <w:rPr>
          <w:rFonts w:ascii="Garamond" w:eastAsia="Josefin Slab" w:hAnsi="Garamond" w:cs="Calibri"/>
          <w:szCs w:val="24"/>
        </w:rPr>
        <w:t>Formatting</w:t>
      </w:r>
    </w:p>
    <w:p w14:paraId="0A3C6039" w14:textId="77777777" w:rsidR="00F96851" w:rsidRPr="00BB1DD7" w:rsidRDefault="00F96851" w:rsidP="00F96851">
      <w:pPr>
        <w:pStyle w:val="Normal1"/>
        <w:spacing w:line="240" w:lineRule="auto"/>
        <w:jc w:val="center"/>
        <w:rPr>
          <w:rFonts w:ascii="Garamond" w:eastAsia="Josefin Slab" w:hAnsi="Garamond" w:cs="Calibri"/>
          <w:b/>
          <w:sz w:val="24"/>
          <w:szCs w:val="24"/>
        </w:rPr>
      </w:pPr>
    </w:p>
    <w:p w14:paraId="43DDCD87" w14:textId="7BF34124" w:rsidR="00F96851" w:rsidRPr="00BB1DD7" w:rsidRDefault="00F96851" w:rsidP="00826410">
      <w:pPr>
        <w:pStyle w:val="Normal1"/>
        <w:spacing w:line="240" w:lineRule="auto"/>
        <w:rPr>
          <w:rFonts w:ascii="Garamond" w:eastAsia="Josefin Slab" w:hAnsi="Garamond" w:cs="Calibri"/>
          <w:sz w:val="24"/>
          <w:szCs w:val="24"/>
        </w:rPr>
      </w:pPr>
      <w:r w:rsidRPr="00BB1DD7">
        <w:rPr>
          <w:rFonts w:ascii="Garamond" w:eastAsia="Josefin Slab" w:hAnsi="Garamond" w:cs="Calibri"/>
          <w:sz w:val="24"/>
          <w:szCs w:val="24"/>
        </w:rPr>
        <w:t xml:space="preserve">All written work should be double spaced, size 12, Times New Roman font, one-inch margins, double-sided, and should appropriately cite sources using </w:t>
      </w:r>
      <w:r w:rsidRPr="00BB1DD7">
        <w:rPr>
          <w:rFonts w:ascii="Garamond" w:eastAsia="Josefin Slab" w:hAnsi="Garamond" w:cs="Calibri"/>
          <w:b/>
          <w:bCs/>
          <w:sz w:val="24"/>
          <w:szCs w:val="24"/>
        </w:rPr>
        <w:t xml:space="preserve">Chicago </w:t>
      </w:r>
      <w:r w:rsidR="00D0723D" w:rsidRPr="00BB1DD7">
        <w:rPr>
          <w:rFonts w:ascii="Garamond" w:eastAsia="Josefin Slab" w:hAnsi="Garamond" w:cs="Calibri"/>
          <w:b/>
          <w:bCs/>
          <w:sz w:val="24"/>
          <w:szCs w:val="24"/>
        </w:rPr>
        <w:t>Author Date</w:t>
      </w:r>
      <w:r w:rsidRPr="00BB1DD7">
        <w:rPr>
          <w:rFonts w:ascii="Garamond" w:eastAsia="Josefin Slab" w:hAnsi="Garamond" w:cs="Calibri"/>
          <w:b/>
          <w:bCs/>
          <w:sz w:val="24"/>
          <w:szCs w:val="24"/>
        </w:rPr>
        <w:t xml:space="preserve"> style</w:t>
      </w:r>
      <w:r w:rsidRPr="00BB1DD7">
        <w:rPr>
          <w:rFonts w:ascii="Garamond" w:eastAsia="Josefin Slab" w:hAnsi="Garamond" w:cs="Calibri"/>
          <w:sz w:val="24"/>
          <w:szCs w:val="24"/>
        </w:rPr>
        <w:t xml:space="preserve">. References do not count in assignment page limits. Visit </w:t>
      </w:r>
      <w:hyperlink r:id="rId20" w:history="1">
        <w:r w:rsidRPr="00BB1DD7">
          <w:rPr>
            <w:rStyle w:val="Hyperlink"/>
            <w:rFonts w:ascii="Garamond" w:eastAsia="Josefin Slab" w:hAnsi="Garamond" w:cs="Calibri"/>
            <w:sz w:val="24"/>
            <w:szCs w:val="24"/>
          </w:rPr>
          <w:t>The Chicago Manual of Style</w:t>
        </w:r>
      </w:hyperlink>
      <w:r w:rsidRPr="00BB1DD7">
        <w:rPr>
          <w:rFonts w:ascii="Garamond" w:eastAsia="Josefin Slab" w:hAnsi="Garamond" w:cs="Calibri"/>
          <w:i/>
          <w:sz w:val="24"/>
          <w:szCs w:val="24"/>
        </w:rPr>
        <w:t xml:space="preserve"> </w:t>
      </w:r>
      <w:r w:rsidRPr="00BB1DD7">
        <w:rPr>
          <w:rFonts w:ascii="Garamond" w:eastAsia="Josefin Slab" w:hAnsi="Garamond" w:cs="Calibri"/>
          <w:sz w:val="24"/>
          <w:szCs w:val="24"/>
        </w:rPr>
        <w:t xml:space="preserve">for instructions on Chicago </w:t>
      </w:r>
      <w:r w:rsidR="00D0723D" w:rsidRPr="00BB1DD7">
        <w:rPr>
          <w:rFonts w:ascii="Garamond" w:eastAsia="Josefin Slab" w:hAnsi="Garamond" w:cs="Calibri"/>
          <w:sz w:val="24"/>
          <w:szCs w:val="24"/>
        </w:rPr>
        <w:t>Author Date</w:t>
      </w:r>
      <w:r w:rsidRPr="00BB1DD7">
        <w:rPr>
          <w:rFonts w:ascii="Garamond" w:eastAsia="Josefin Slab" w:hAnsi="Garamond" w:cs="Calibri"/>
          <w:sz w:val="24"/>
          <w:szCs w:val="24"/>
        </w:rPr>
        <w:t xml:space="preserve"> style</w:t>
      </w:r>
      <w:r w:rsidR="00D0723D" w:rsidRPr="00BB1DD7">
        <w:rPr>
          <w:rFonts w:ascii="Garamond" w:eastAsia="Josefin Slab" w:hAnsi="Garamond" w:cs="Calibri"/>
          <w:sz w:val="24"/>
          <w:szCs w:val="24"/>
        </w:rPr>
        <w:t xml:space="preserve"> or this handy </w:t>
      </w:r>
      <w:r w:rsidR="00826410" w:rsidRPr="00BB1DD7">
        <w:rPr>
          <w:rFonts w:ascii="Garamond" w:eastAsia="Josefin Slab" w:hAnsi="Garamond" w:cs="Calibri"/>
          <w:sz w:val="24"/>
          <w:szCs w:val="24"/>
        </w:rPr>
        <w:t xml:space="preserve">one page guide from </w:t>
      </w:r>
      <w:hyperlink r:id="rId21" w:history="1">
        <w:r w:rsidR="00826410" w:rsidRPr="00BB1DD7">
          <w:rPr>
            <w:rStyle w:val="Hyperlink"/>
            <w:rFonts w:ascii="Garamond" w:eastAsia="Josefin Slab" w:hAnsi="Garamond" w:cs="Calibri"/>
            <w:sz w:val="24"/>
            <w:szCs w:val="24"/>
          </w:rPr>
          <w:t>t</w:t>
        </w:r>
        <w:r w:rsidRPr="00BB1DD7">
          <w:rPr>
            <w:rStyle w:val="Hyperlink"/>
            <w:rFonts w:ascii="Garamond" w:eastAsia="Josefin Slab" w:hAnsi="Garamond" w:cs="Calibri"/>
            <w:sz w:val="24"/>
            <w:szCs w:val="24"/>
          </w:rPr>
          <w:t>he Owl at Purdue</w:t>
        </w:r>
      </w:hyperlink>
      <w:r w:rsidR="00826410" w:rsidRPr="00BB1DD7">
        <w:rPr>
          <w:rFonts w:ascii="Garamond" w:eastAsia="Josefin Slab" w:hAnsi="Garamond" w:cs="Calibri"/>
          <w:sz w:val="24"/>
          <w:szCs w:val="24"/>
        </w:rPr>
        <w:t>.</w:t>
      </w:r>
    </w:p>
    <w:p w14:paraId="2F229441" w14:textId="77777777" w:rsidR="00F96851" w:rsidRPr="00BB1DD7" w:rsidRDefault="00F96851" w:rsidP="00F96851">
      <w:pPr>
        <w:jc w:val="center"/>
        <w:rPr>
          <w:rFonts w:ascii="Garamond" w:eastAsia="Josefin Slab" w:hAnsi="Garamond" w:cs="Calibri"/>
          <w:b/>
        </w:rPr>
      </w:pPr>
    </w:p>
    <w:p w14:paraId="5C9E3DC7" w14:textId="77777777" w:rsidR="00F96851" w:rsidRPr="00BB1DD7" w:rsidRDefault="00F96851" w:rsidP="00DB25D3">
      <w:pPr>
        <w:pStyle w:val="Heading1"/>
        <w:jc w:val="center"/>
        <w:rPr>
          <w:rFonts w:eastAsia="Josefin Slab" w:cs="Calibri"/>
          <w:szCs w:val="24"/>
        </w:rPr>
      </w:pPr>
      <w:r w:rsidRPr="00BB1DD7">
        <w:rPr>
          <w:rFonts w:eastAsia="Josefin Slab" w:cs="Calibri"/>
          <w:szCs w:val="24"/>
        </w:rPr>
        <w:t>COURSE POLICIES</w:t>
      </w:r>
    </w:p>
    <w:p w14:paraId="3DB4F607" w14:textId="77777777" w:rsidR="00F96851" w:rsidRPr="00BB1DD7" w:rsidRDefault="00F96851" w:rsidP="00F96851">
      <w:pPr>
        <w:jc w:val="center"/>
        <w:rPr>
          <w:rFonts w:ascii="Garamond" w:eastAsia="Josefin Slab" w:hAnsi="Garamond" w:cs="Calibri"/>
          <w:b/>
        </w:rPr>
      </w:pPr>
    </w:p>
    <w:p w14:paraId="624F323F" w14:textId="77777777" w:rsidR="00F96851" w:rsidRPr="00BB1DD7" w:rsidRDefault="00F96851" w:rsidP="00DB25D3">
      <w:pPr>
        <w:pStyle w:val="Heading2"/>
        <w:jc w:val="center"/>
        <w:rPr>
          <w:rFonts w:ascii="Garamond" w:eastAsia="Josefin Slab" w:hAnsi="Garamond" w:cs="Calibri"/>
          <w:szCs w:val="24"/>
        </w:rPr>
      </w:pPr>
      <w:r w:rsidRPr="00BB1DD7">
        <w:rPr>
          <w:rFonts w:ascii="Garamond" w:eastAsia="Josefin Slab" w:hAnsi="Garamond" w:cs="Calibri"/>
          <w:szCs w:val="24"/>
        </w:rPr>
        <w:t>Late Policy</w:t>
      </w:r>
    </w:p>
    <w:p w14:paraId="13479493" w14:textId="77777777" w:rsidR="00F96851" w:rsidRPr="00BB1DD7" w:rsidRDefault="00F96851" w:rsidP="00F96851">
      <w:pPr>
        <w:jc w:val="center"/>
        <w:rPr>
          <w:rFonts w:ascii="Garamond" w:eastAsia="Josefin Slab" w:hAnsi="Garamond" w:cs="Calibri"/>
          <w:b/>
        </w:rPr>
      </w:pPr>
    </w:p>
    <w:p w14:paraId="3C1B7E47" w14:textId="77777777" w:rsidR="00F96851" w:rsidRPr="00BB1DD7" w:rsidRDefault="00F96851" w:rsidP="00F96851">
      <w:pPr>
        <w:jc w:val="center"/>
        <w:rPr>
          <w:rFonts w:ascii="Garamond" w:eastAsia="Josefin Slab" w:hAnsi="Garamond" w:cs="Calibri"/>
          <w:bCs/>
        </w:rPr>
      </w:pPr>
      <w:r w:rsidRPr="00BB1DD7">
        <w:rPr>
          <w:rFonts w:ascii="Garamond" w:eastAsia="Josefin Slab" w:hAnsi="Garamond" w:cs="Calibri"/>
          <w:bCs/>
        </w:rPr>
        <w:t xml:space="preserve">I do not accept late work. </w:t>
      </w:r>
    </w:p>
    <w:p w14:paraId="05C85073" w14:textId="77777777" w:rsidR="00F96851" w:rsidRPr="00BB1DD7" w:rsidRDefault="00F96851" w:rsidP="00F96851">
      <w:pPr>
        <w:jc w:val="center"/>
        <w:rPr>
          <w:rFonts w:ascii="Garamond" w:eastAsia="Josefin Slab" w:hAnsi="Garamond" w:cs="Calibri"/>
          <w:bCs/>
        </w:rPr>
      </w:pPr>
    </w:p>
    <w:p w14:paraId="70C2F968" w14:textId="77777777" w:rsidR="00F96851" w:rsidRPr="00BB1DD7" w:rsidRDefault="00F96851" w:rsidP="00F96851">
      <w:pPr>
        <w:jc w:val="center"/>
        <w:rPr>
          <w:rFonts w:ascii="Garamond" w:eastAsia="Josefin Slab" w:hAnsi="Garamond" w:cs="Calibri"/>
          <w:bCs/>
        </w:rPr>
      </w:pPr>
      <w:r w:rsidRPr="00BB1DD7">
        <w:rPr>
          <w:rFonts w:ascii="Garamond" w:eastAsia="Josefin Slab" w:hAnsi="Garamond" w:cs="Calibri"/>
          <w:bCs/>
        </w:rPr>
        <w:t xml:space="preserve">If you have an emergency, communicate with me as soon as possible and I will work with you. </w:t>
      </w:r>
    </w:p>
    <w:p w14:paraId="02E6FC60" w14:textId="77777777" w:rsidR="00F96851" w:rsidRPr="00BB1DD7" w:rsidRDefault="00F96851" w:rsidP="00F96851">
      <w:pPr>
        <w:jc w:val="center"/>
        <w:rPr>
          <w:rFonts w:ascii="Garamond" w:eastAsia="Josefin Slab" w:hAnsi="Garamond" w:cs="Calibri"/>
          <w:b/>
        </w:rPr>
      </w:pPr>
      <w:r w:rsidRPr="00BB1DD7">
        <w:rPr>
          <w:rFonts w:ascii="Garamond" w:eastAsia="Josefin Slab" w:hAnsi="Garamond" w:cs="Calibri"/>
          <w:b/>
        </w:rPr>
        <w:t xml:space="preserve"> </w:t>
      </w:r>
    </w:p>
    <w:p w14:paraId="726CB06F" w14:textId="77777777" w:rsidR="00F96851" w:rsidRPr="00BB1DD7" w:rsidRDefault="00F96851" w:rsidP="00DB25D3">
      <w:pPr>
        <w:pStyle w:val="Heading2"/>
        <w:jc w:val="center"/>
        <w:rPr>
          <w:rFonts w:ascii="Garamond" w:eastAsia="Josefin Slab" w:hAnsi="Garamond" w:cs="Calibri"/>
          <w:szCs w:val="24"/>
        </w:rPr>
      </w:pPr>
      <w:r w:rsidRPr="00BB1DD7">
        <w:rPr>
          <w:rFonts w:ascii="Garamond" w:eastAsia="Josefin Slab" w:hAnsi="Garamond" w:cs="Calibri"/>
          <w:szCs w:val="24"/>
        </w:rPr>
        <w:t>Extension Policy</w:t>
      </w:r>
    </w:p>
    <w:p w14:paraId="4EB9900E" w14:textId="77777777" w:rsidR="00F96851" w:rsidRPr="00BB1DD7" w:rsidRDefault="00F96851" w:rsidP="00F96851">
      <w:pPr>
        <w:jc w:val="center"/>
        <w:rPr>
          <w:rFonts w:ascii="Garamond" w:eastAsia="Josefin Slab" w:hAnsi="Garamond" w:cs="Calibri"/>
          <w:b/>
        </w:rPr>
      </w:pPr>
    </w:p>
    <w:p w14:paraId="3FD85210" w14:textId="77777777" w:rsidR="00F96851" w:rsidRPr="00BB1DD7" w:rsidRDefault="00F96851" w:rsidP="00F96851">
      <w:pPr>
        <w:rPr>
          <w:rFonts w:ascii="Garamond" w:eastAsia="Josefin Slab" w:hAnsi="Garamond" w:cs="Calibri"/>
        </w:rPr>
      </w:pPr>
      <w:r w:rsidRPr="00BB1DD7">
        <w:rPr>
          <w:rFonts w:ascii="Garamond" w:eastAsia="Josefin Slab" w:hAnsi="Garamond" w:cs="Calibri"/>
        </w:rPr>
        <w:t xml:space="preserve">I recognize that you all lead complex lives. The goal of this policy is to help you learn how to </w:t>
      </w:r>
      <w:proofErr w:type="gramStart"/>
      <w:r w:rsidRPr="00BB1DD7">
        <w:rPr>
          <w:rFonts w:ascii="Garamond" w:eastAsia="Josefin Slab" w:hAnsi="Garamond" w:cs="Calibri"/>
        </w:rPr>
        <w:t>plan ahead</w:t>
      </w:r>
      <w:proofErr w:type="gramEnd"/>
      <w:r w:rsidRPr="00BB1DD7">
        <w:rPr>
          <w:rFonts w:ascii="Garamond" w:eastAsia="Josefin Slab" w:hAnsi="Garamond" w:cs="Calibri"/>
        </w:rPr>
        <w:t xml:space="preserve">, organize your time, and communicate, all skills that you must master in college. </w:t>
      </w:r>
    </w:p>
    <w:p w14:paraId="68D0F5A5" w14:textId="77777777" w:rsidR="00F96851" w:rsidRPr="00BB1DD7" w:rsidRDefault="00F96851" w:rsidP="00F96851">
      <w:pPr>
        <w:rPr>
          <w:rFonts w:ascii="Garamond" w:eastAsia="Josefin Slab" w:hAnsi="Garamond" w:cs="Calibri"/>
        </w:rPr>
      </w:pPr>
    </w:p>
    <w:p w14:paraId="336C9FDF" w14:textId="77777777" w:rsidR="00F96851" w:rsidRPr="00BB1DD7" w:rsidRDefault="00F96851" w:rsidP="00F96851">
      <w:pPr>
        <w:rPr>
          <w:rFonts w:ascii="Garamond" w:eastAsia="Josefin Slab" w:hAnsi="Garamond" w:cs="Calibri"/>
        </w:rPr>
      </w:pPr>
      <w:r w:rsidRPr="00BB1DD7">
        <w:rPr>
          <w:rFonts w:ascii="Garamond" w:eastAsia="Josefin Slab" w:hAnsi="Garamond" w:cs="Calibri"/>
        </w:rPr>
        <w:t>You may request an extension on an assignment the day before it is due (preferably 24 hours in advance). In your request,</w:t>
      </w:r>
      <w:r w:rsidRPr="00BB1DD7">
        <w:rPr>
          <w:rFonts w:ascii="Garamond" w:eastAsia="Josefin Slab" w:hAnsi="Garamond" w:cs="Calibri"/>
          <w:b/>
          <w:bCs/>
        </w:rPr>
        <w:t xml:space="preserve"> propose a day and time by which you will turn it in. </w:t>
      </w:r>
      <w:r w:rsidRPr="00BB1DD7">
        <w:rPr>
          <w:rFonts w:ascii="Garamond" w:eastAsia="Josefin Slab" w:hAnsi="Garamond" w:cs="Calibri"/>
        </w:rPr>
        <w:t>When we agree on a due date,</w:t>
      </w:r>
      <w:r w:rsidRPr="00BB1DD7">
        <w:rPr>
          <w:rFonts w:ascii="Garamond" w:eastAsia="Josefin Slab" w:hAnsi="Garamond" w:cs="Calibri"/>
          <w:b/>
          <w:bCs/>
        </w:rPr>
        <w:t xml:space="preserve"> post a comment in the assignment on Canvas noting the extension date. </w:t>
      </w:r>
      <w:r w:rsidRPr="00BB1DD7">
        <w:rPr>
          <w:rFonts w:ascii="Garamond" w:eastAsia="Josefin Slab" w:hAnsi="Garamond" w:cs="Calibri"/>
        </w:rPr>
        <w:t>If you miss the revised due date, I will not accept the work.</w:t>
      </w:r>
    </w:p>
    <w:p w14:paraId="693DFB30" w14:textId="77777777" w:rsidR="00F96851" w:rsidRDefault="00F96851" w:rsidP="00F96851">
      <w:pPr>
        <w:rPr>
          <w:rFonts w:ascii="Garamond" w:hAnsi="Garamond" w:cs="Calibri"/>
        </w:rPr>
      </w:pPr>
    </w:p>
    <w:p w14:paraId="2BDE6AD1" w14:textId="77777777" w:rsidR="00377139" w:rsidRDefault="00377139" w:rsidP="00377139">
      <w:pPr>
        <w:pStyle w:val="Heading2"/>
        <w:jc w:val="center"/>
        <w:rPr>
          <w:rFonts w:ascii="Garamond" w:eastAsia="Josefin Slab" w:hAnsi="Garamond" w:cs="Calibri"/>
          <w:szCs w:val="24"/>
        </w:rPr>
      </w:pPr>
      <w:r>
        <w:rPr>
          <w:rFonts w:ascii="Garamond" w:eastAsia="Josefin Slab" w:hAnsi="Garamond" w:cs="Calibri"/>
          <w:szCs w:val="24"/>
        </w:rPr>
        <w:t>AI Policy</w:t>
      </w:r>
    </w:p>
    <w:p w14:paraId="0EB4A11B" w14:textId="77777777" w:rsidR="00377139" w:rsidRDefault="00377139" w:rsidP="00377139">
      <w:pPr>
        <w:pStyle w:val="Heading2"/>
        <w:jc w:val="center"/>
        <w:rPr>
          <w:rFonts w:ascii="Garamond" w:eastAsia="Josefin Slab" w:hAnsi="Garamond" w:cs="Calibri"/>
          <w:szCs w:val="24"/>
        </w:rPr>
      </w:pPr>
    </w:p>
    <w:p w14:paraId="42953FBB" w14:textId="77777777" w:rsidR="00377139" w:rsidRPr="000D5E29" w:rsidRDefault="00377139" w:rsidP="00377139">
      <w:pPr>
        <w:pStyle w:val="Heading2"/>
        <w:rPr>
          <w:rFonts w:ascii="Garamond" w:eastAsia="Josefin Slab" w:hAnsi="Garamond" w:cs="Calibri"/>
          <w:b w:val="0"/>
          <w:szCs w:val="24"/>
        </w:rPr>
      </w:pPr>
      <w:r w:rsidRPr="000D5E29">
        <w:rPr>
          <w:rFonts w:ascii="Garamond" w:hAnsi="Garamond" w:cs="Calibri"/>
          <w:b w:val="0"/>
          <w:shd w:val="clear" w:color="auto" w:fill="FFFFFF"/>
        </w:rPr>
        <w:t>Use of AI tools is not permitted in this class</w:t>
      </w:r>
      <w:r>
        <w:rPr>
          <w:rFonts w:ascii="Garamond" w:hAnsi="Garamond" w:cs="Calibri"/>
          <w:b w:val="0"/>
          <w:shd w:val="clear" w:color="auto" w:fill="FFFFFF"/>
        </w:rPr>
        <w:t xml:space="preserve"> (this includes tools like Grammarly)</w:t>
      </w:r>
      <w:r w:rsidRPr="000D5E29">
        <w:rPr>
          <w:rFonts w:ascii="Garamond" w:hAnsi="Garamond" w:cs="Calibri"/>
          <w:b w:val="0"/>
          <w:shd w:val="clear" w:color="auto" w:fill="FFFFFF"/>
        </w:rPr>
        <w:t>. Using AI in written work will be considered plagiarism and will result in zero points on an assignment.</w:t>
      </w:r>
      <w:r w:rsidRPr="000D5E29">
        <w:rPr>
          <w:rFonts w:ascii="Garamond" w:hAnsi="Garamond" w:cs="Calibri"/>
          <w:b w:val="0"/>
        </w:rPr>
        <w:t xml:space="preserve"> Please inform me if you find that AI is being used by other students for class assignments (feel free to not name folks, I just want to be able to respond with changes to course materials and reminders). Get the most out of your education by developing </w:t>
      </w:r>
      <w:r w:rsidRPr="000D5E29">
        <w:rPr>
          <w:rFonts w:ascii="Garamond" w:hAnsi="Garamond" w:cs="Calibri"/>
          <w:b w:val="0"/>
          <w:i/>
          <w:iCs/>
        </w:rPr>
        <w:t>your</w:t>
      </w:r>
      <w:r w:rsidRPr="000D5E29">
        <w:rPr>
          <w:rFonts w:ascii="Garamond" w:hAnsi="Garamond" w:cs="Calibri"/>
          <w:b w:val="0"/>
        </w:rPr>
        <w:t xml:space="preserve"> analytical and communication skills – this is what will make you stand out when you pursue your career. Use of AI may result in me needing to make changes that will increase the workload for all students –</w:t>
      </w:r>
      <w:r>
        <w:rPr>
          <w:rFonts w:ascii="Garamond" w:hAnsi="Garamond" w:cs="Calibri"/>
          <w:b w:val="0"/>
        </w:rPr>
        <w:t xml:space="preserve"> </w:t>
      </w:r>
      <w:r w:rsidRPr="000D5E29">
        <w:rPr>
          <w:rFonts w:ascii="Garamond" w:hAnsi="Garamond" w:cs="Calibri"/>
          <w:b w:val="0"/>
        </w:rPr>
        <w:t>don’t do this to your classmates!</w:t>
      </w:r>
    </w:p>
    <w:p w14:paraId="3E9D193F" w14:textId="77777777" w:rsidR="00377139" w:rsidRPr="00BB1DD7" w:rsidRDefault="00377139" w:rsidP="00F96851">
      <w:pPr>
        <w:rPr>
          <w:rFonts w:ascii="Garamond" w:hAnsi="Garamond" w:cs="Calibri"/>
        </w:rPr>
      </w:pPr>
    </w:p>
    <w:p w14:paraId="09DA3DBA" w14:textId="77777777" w:rsidR="00F96851" w:rsidRPr="00BB1DD7" w:rsidRDefault="00F96851" w:rsidP="00DB25D3">
      <w:pPr>
        <w:pStyle w:val="Heading2"/>
        <w:jc w:val="center"/>
        <w:rPr>
          <w:rFonts w:ascii="Garamond" w:eastAsia="Josefin Slab" w:hAnsi="Garamond" w:cs="Calibri"/>
          <w:szCs w:val="24"/>
        </w:rPr>
      </w:pPr>
      <w:r w:rsidRPr="00BB1DD7">
        <w:rPr>
          <w:rFonts w:ascii="Garamond" w:eastAsia="Josefin Slab" w:hAnsi="Garamond" w:cs="Calibri"/>
          <w:szCs w:val="24"/>
        </w:rPr>
        <w:t>Communication</w:t>
      </w:r>
    </w:p>
    <w:p w14:paraId="147EC185" w14:textId="77777777" w:rsidR="00F96851" w:rsidRPr="00BB1DD7" w:rsidRDefault="00F96851" w:rsidP="00F96851">
      <w:pPr>
        <w:pStyle w:val="Normal1"/>
        <w:spacing w:line="240" w:lineRule="auto"/>
        <w:rPr>
          <w:rFonts w:ascii="Garamond" w:hAnsi="Garamond" w:cs="Calibri"/>
          <w:sz w:val="24"/>
          <w:szCs w:val="24"/>
        </w:rPr>
      </w:pPr>
    </w:p>
    <w:p w14:paraId="5DD2C097" w14:textId="3CBF7A20" w:rsidR="00F96851" w:rsidRPr="00BB1DD7" w:rsidRDefault="00F96851" w:rsidP="00F96851">
      <w:pPr>
        <w:rPr>
          <w:rFonts w:ascii="Garamond" w:eastAsia="Josefin Slab" w:hAnsi="Garamond" w:cs="Calibri"/>
        </w:rPr>
      </w:pPr>
      <w:r w:rsidRPr="00BB1DD7">
        <w:rPr>
          <w:rFonts w:ascii="Garamond" w:eastAsia="Josefin Slab" w:hAnsi="Garamond" w:cs="Calibri"/>
        </w:rPr>
        <w:t xml:space="preserve">Please talk with me before or after class for quick questions or to set up a meeting for more in-depth conversation regarding the course, environmental studies, or our collective future. I’m here to help, so </w:t>
      </w:r>
      <w:r w:rsidRPr="00BB1DD7">
        <w:rPr>
          <w:rFonts w:ascii="Garamond" w:eastAsia="Josefin Slab" w:hAnsi="Garamond" w:cs="Calibri"/>
          <w:b/>
          <w:bCs/>
          <w:iCs/>
        </w:rPr>
        <w:t>contact me sooner rather than later</w:t>
      </w:r>
      <w:r w:rsidRPr="00BB1DD7">
        <w:rPr>
          <w:rFonts w:ascii="Garamond" w:eastAsia="Josefin Slab" w:hAnsi="Garamond" w:cs="Calibri"/>
        </w:rPr>
        <w:t xml:space="preserve"> if you are struggling with any aspect of the course. I will respond to emails within 24 hours Monday through Friday. Students should not expect an email </w:t>
      </w:r>
      <w:r w:rsidR="00237144" w:rsidRPr="00BB1DD7">
        <w:rPr>
          <w:rFonts w:ascii="Garamond" w:eastAsia="Josefin Slab" w:hAnsi="Garamond" w:cs="Calibri"/>
        </w:rPr>
        <w:t>response</w:t>
      </w:r>
      <w:r w:rsidRPr="00BB1DD7">
        <w:rPr>
          <w:rFonts w:ascii="Garamond" w:eastAsia="Josefin Slab" w:hAnsi="Garamond" w:cs="Calibri"/>
        </w:rPr>
        <w:t xml:space="preserve"> during evenings, weekends, or holidays. </w:t>
      </w:r>
      <w:r w:rsidR="00826410" w:rsidRPr="00BB1DD7">
        <w:rPr>
          <w:rFonts w:ascii="Garamond" w:eastAsia="Josefin Slab" w:hAnsi="Garamond" w:cs="Calibri"/>
        </w:rPr>
        <w:t>Please d</w:t>
      </w:r>
      <w:r w:rsidRPr="00BB1DD7">
        <w:rPr>
          <w:rFonts w:ascii="Garamond" w:eastAsia="Josefin Slab" w:hAnsi="Garamond" w:cs="Calibri"/>
        </w:rPr>
        <w:t>o not email me if you can ask me in class.</w:t>
      </w:r>
    </w:p>
    <w:p w14:paraId="79334050" w14:textId="77777777" w:rsidR="00F96851" w:rsidRPr="00BB1DD7" w:rsidRDefault="00F96851" w:rsidP="00F96851">
      <w:pPr>
        <w:rPr>
          <w:rFonts w:ascii="Garamond" w:eastAsia="Josefin Slab" w:hAnsi="Garamond" w:cs="Calibri"/>
        </w:rPr>
      </w:pPr>
    </w:p>
    <w:p w14:paraId="3E3726A3" w14:textId="77777777" w:rsidR="00F96851" w:rsidRPr="00BB1DD7" w:rsidRDefault="00F96851" w:rsidP="00F96851">
      <w:pPr>
        <w:rPr>
          <w:rFonts w:ascii="Garamond" w:eastAsia="Josefin Slab" w:hAnsi="Garamond" w:cs="Calibri"/>
        </w:rPr>
      </w:pPr>
      <w:r w:rsidRPr="00BB1DD7">
        <w:rPr>
          <w:rFonts w:ascii="Garamond" w:eastAsia="Josefin Slab" w:hAnsi="Garamond" w:cs="Calibri"/>
        </w:rPr>
        <w:t xml:space="preserve">Read assignment instructions well in advance and ask questions about them during class rather than via email. </w:t>
      </w:r>
    </w:p>
    <w:p w14:paraId="64D21281" w14:textId="77777777" w:rsidR="00F96851" w:rsidRPr="00BB1DD7" w:rsidRDefault="00F96851" w:rsidP="00F96851">
      <w:pPr>
        <w:rPr>
          <w:rFonts w:ascii="Garamond" w:eastAsia="Josefin Slab" w:hAnsi="Garamond" w:cs="Calibri"/>
        </w:rPr>
      </w:pPr>
    </w:p>
    <w:p w14:paraId="6A1CD027" w14:textId="77777777" w:rsidR="00F96851" w:rsidRPr="00BB1DD7" w:rsidRDefault="00F96851" w:rsidP="00F96851">
      <w:pPr>
        <w:rPr>
          <w:rFonts w:ascii="Garamond" w:eastAsia="Josefin Slab" w:hAnsi="Garamond" w:cs="Calibri"/>
          <w:b/>
          <w:bCs/>
        </w:rPr>
      </w:pPr>
      <w:r w:rsidRPr="00BB1DD7">
        <w:rPr>
          <w:rFonts w:ascii="Garamond" w:eastAsia="Josefin Slab" w:hAnsi="Garamond" w:cs="Calibri"/>
        </w:rPr>
        <w:t xml:space="preserve">Please check your email and Canvas regularly to ensure smooth and timely communication. </w:t>
      </w:r>
      <w:r w:rsidRPr="00BB1DD7">
        <w:rPr>
          <w:rFonts w:ascii="Garamond" w:eastAsia="@MingLiU" w:hAnsi="Garamond" w:cs="Calibri"/>
        </w:rPr>
        <w:t xml:space="preserve">All course materials, assignments, and feedback will be posted on Canvas. </w:t>
      </w:r>
      <w:r w:rsidRPr="00BB1DD7">
        <w:rPr>
          <w:rFonts w:ascii="Garamond" w:eastAsia="@MingLiU" w:hAnsi="Garamond" w:cs="Calibri"/>
          <w:b/>
          <w:bCs/>
        </w:rPr>
        <w:t>Please go into each assignment after it is graded to view the completed rubric, comments, and in-text edits, as applicable, so you can improve over time.</w:t>
      </w:r>
    </w:p>
    <w:p w14:paraId="6E6A5A95" w14:textId="77777777" w:rsidR="00F96851" w:rsidRPr="00BB1DD7" w:rsidRDefault="00F96851" w:rsidP="00F96851">
      <w:pPr>
        <w:rPr>
          <w:rFonts w:ascii="Garamond" w:eastAsia="Josefin Slab" w:hAnsi="Garamond" w:cs="Calibri"/>
        </w:rPr>
      </w:pPr>
    </w:p>
    <w:p w14:paraId="0121EDFC" w14:textId="77777777" w:rsidR="00F96851" w:rsidRPr="00BB1DD7" w:rsidRDefault="00F96851" w:rsidP="00DB25D3">
      <w:pPr>
        <w:pStyle w:val="Heading2"/>
        <w:jc w:val="center"/>
        <w:rPr>
          <w:rFonts w:ascii="Garamond" w:eastAsia="Josefin Slab" w:hAnsi="Garamond" w:cs="Calibri"/>
          <w:szCs w:val="24"/>
        </w:rPr>
      </w:pPr>
      <w:r w:rsidRPr="00BB1DD7">
        <w:rPr>
          <w:rFonts w:ascii="Garamond" w:eastAsia="Josefin Slab" w:hAnsi="Garamond" w:cs="Calibri"/>
          <w:szCs w:val="24"/>
        </w:rPr>
        <w:t>Help Each Other!</w:t>
      </w:r>
    </w:p>
    <w:p w14:paraId="0DB386BC" w14:textId="77777777" w:rsidR="00F96851" w:rsidRPr="00BB1DD7" w:rsidRDefault="00F96851" w:rsidP="00F96851">
      <w:pPr>
        <w:jc w:val="center"/>
        <w:rPr>
          <w:rFonts w:ascii="Garamond" w:eastAsia="Josefin Slab" w:hAnsi="Garamond" w:cs="Calibri"/>
          <w:b/>
          <w:bCs/>
        </w:rPr>
      </w:pPr>
    </w:p>
    <w:p w14:paraId="3B4497E4" w14:textId="77777777" w:rsidR="00F96851" w:rsidRPr="00BB1DD7" w:rsidRDefault="00F96851" w:rsidP="00F96851">
      <w:pPr>
        <w:rPr>
          <w:rFonts w:ascii="Garamond" w:eastAsia="Josefin Slab" w:hAnsi="Garamond" w:cs="Calibri"/>
        </w:rPr>
      </w:pPr>
      <w:r w:rsidRPr="00BB1DD7">
        <w:rPr>
          <w:rFonts w:ascii="Garamond" w:eastAsia="Josefin Slab" w:hAnsi="Garamond" w:cs="Calibri"/>
        </w:rPr>
        <w:t xml:space="preserve">In line with feminist pedagogy, please draw on your classmates as a resource (space provided below for two people’s contact information). Please contact your classmates with questions about the course. </w:t>
      </w:r>
    </w:p>
    <w:p w14:paraId="5183D0A5" w14:textId="77777777" w:rsidR="00F96851" w:rsidRPr="00BB1DD7" w:rsidRDefault="00F96851" w:rsidP="00F96851">
      <w:pPr>
        <w:rPr>
          <w:rFonts w:ascii="Garamond" w:eastAsia="@MingLiU" w:hAnsi="Garamond" w:cs="Calibri"/>
          <w:highlight w:val="lightGray"/>
        </w:rPr>
      </w:pPr>
    </w:p>
    <w:p w14:paraId="48E81EC3" w14:textId="77777777" w:rsidR="00F96851" w:rsidRPr="00BB1DD7" w:rsidRDefault="00F96851" w:rsidP="00F96851">
      <w:pPr>
        <w:pStyle w:val="Normal1"/>
        <w:spacing w:line="240" w:lineRule="auto"/>
        <w:rPr>
          <w:rFonts w:ascii="Garamond" w:eastAsia="Josefin Slab" w:hAnsi="Garamond" w:cs="Calibri"/>
          <w:sz w:val="24"/>
          <w:szCs w:val="24"/>
        </w:rPr>
      </w:pPr>
    </w:p>
    <w:p w14:paraId="0BF0E9FF" w14:textId="5FD99EED" w:rsidR="00F96851" w:rsidRPr="00BB1DD7" w:rsidRDefault="00F96851" w:rsidP="00F96851">
      <w:pPr>
        <w:pStyle w:val="Normal1"/>
        <w:spacing w:line="240" w:lineRule="auto"/>
        <w:rPr>
          <w:rFonts w:ascii="Garamond" w:hAnsi="Garamond" w:cs="Calibri"/>
          <w:sz w:val="24"/>
          <w:szCs w:val="24"/>
        </w:rPr>
      </w:pPr>
      <w:r w:rsidRPr="00BB1DD7">
        <w:rPr>
          <w:rFonts w:ascii="Garamond" w:eastAsia="Josefin Slab" w:hAnsi="Garamond" w:cs="Calibri"/>
          <w:sz w:val="24"/>
          <w:szCs w:val="24"/>
        </w:rPr>
        <w:t>Classmate 1______________</w:t>
      </w:r>
      <w:r w:rsidR="00EC1749" w:rsidRPr="00BB1DD7">
        <w:rPr>
          <w:rFonts w:ascii="Garamond" w:eastAsia="Josefin Slab" w:hAnsi="Garamond" w:cs="Calibri"/>
          <w:sz w:val="24"/>
          <w:szCs w:val="24"/>
        </w:rPr>
        <w:softHyphen/>
      </w:r>
      <w:r w:rsidR="00EC1749" w:rsidRPr="00BB1DD7">
        <w:rPr>
          <w:rFonts w:ascii="Garamond" w:eastAsia="Josefin Slab" w:hAnsi="Garamond" w:cs="Calibri"/>
          <w:sz w:val="24"/>
          <w:szCs w:val="24"/>
        </w:rPr>
        <w:softHyphen/>
      </w:r>
      <w:r w:rsidR="00EC1749" w:rsidRPr="00BB1DD7">
        <w:rPr>
          <w:rFonts w:ascii="Garamond" w:eastAsia="Josefin Slab" w:hAnsi="Garamond" w:cs="Calibri"/>
          <w:sz w:val="24"/>
          <w:szCs w:val="24"/>
        </w:rPr>
        <w:softHyphen/>
      </w:r>
      <w:r w:rsidR="00EC1749" w:rsidRPr="00BB1DD7">
        <w:rPr>
          <w:rFonts w:ascii="Garamond" w:eastAsia="Josefin Slab" w:hAnsi="Garamond" w:cs="Calibri"/>
          <w:sz w:val="24"/>
          <w:szCs w:val="24"/>
        </w:rPr>
        <w:softHyphen/>
        <w:t>___</w:t>
      </w:r>
      <w:r w:rsidRPr="00BB1DD7">
        <w:rPr>
          <w:rFonts w:ascii="Garamond" w:eastAsia="Josefin Slab" w:hAnsi="Garamond" w:cs="Calibri"/>
          <w:sz w:val="24"/>
          <w:szCs w:val="24"/>
        </w:rPr>
        <w:t>Classmate 2_______________________</w:t>
      </w:r>
    </w:p>
    <w:p w14:paraId="344D963B" w14:textId="77777777" w:rsidR="00F96851" w:rsidRPr="00BB1DD7" w:rsidRDefault="00F96851" w:rsidP="00F96851">
      <w:pPr>
        <w:pStyle w:val="Normal1"/>
        <w:spacing w:line="240" w:lineRule="auto"/>
        <w:rPr>
          <w:rFonts w:ascii="Garamond" w:eastAsia="Josefin Slab" w:hAnsi="Garamond" w:cs="Calibri"/>
          <w:bCs/>
          <w:sz w:val="24"/>
          <w:szCs w:val="24"/>
        </w:rPr>
      </w:pPr>
    </w:p>
    <w:p w14:paraId="1F8930EC" w14:textId="77777777" w:rsidR="00F96851" w:rsidRPr="00BB1DD7" w:rsidRDefault="00F96851" w:rsidP="00F96851">
      <w:pPr>
        <w:pStyle w:val="Normal1"/>
        <w:spacing w:line="240" w:lineRule="auto"/>
        <w:jc w:val="center"/>
        <w:rPr>
          <w:rFonts w:ascii="Garamond" w:eastAsia="Josefin Slab" w:hAnsi="Garamond" w:cs="Calibri"/>
          <w:b/>
          <w:sz w:val="24"/>
          <w:szCs w:val="24"/>
        </w:rPr>
      </w:pPr>
    </w:p>
    <w:p w14:paraId="6D269F41" w14:textId="77777777" w:rsidR="00F96851" w:rsidRPr="00BB1DD7" w:rsidRDefault="00F96851" w:rsidP="00DB25D3">
      <w:pPr>
        <w:pStyle w:val="Heading1"/>
        <w:jc w:val="center"/>
        <w:rPr>
          <w:rFonts w:eastAsia="Josefin Slab" w:cs="Calibri"/>
          <w:szCs w:val="24"/>
        </w:rPr>
      </w:pPr>
      <w:r w:rsidRPr="00BB1DD7">
        <w:rPr>
          <w:rFonts w:eastAsia="Josefin Slab" w:cs="Calibri"/>
          <w:szCs w:val="24"/>
        </w:rPr>
        <w:t>IMPORTANT MESSAGES FROM CSB SJU</w:t>
      </w:r>
    </w:p>
    <w:p w14:paraId="2097B25E"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yperlink"/>
          <w:rFonts w:ascii="Garamond" w:eastAsiaTheme="majorEastAsia" w:hAnsi="Garamond" w:cs="Calibri"/>
          <w:bCs/>
          <w:i/>
          <w:iCs/>
        </w:rPr>
      </w:pPr>
      <w:r w:rsidRPr="00F94A1D">
        <w:rPr>
          <w:rStyle w:val="Heading2Char"/>
          <w:rFonts w:ascii="Garamond" w:hAnsi="Garamond" w:cs="Calibri"/>
        </w:rPr>
        <w:t>Academic Support</w:t>
      </w:r>
      <w:r w:rsidRPr="00F94A1D">
        <w:rPr>
          <w:rFonts w:ascii="Garamond" w:eastAsia="Josefin Slab" w:hAnsi="Garamond" w:cs="Calibri"/>
          <w:bCs/>
          <w:i/>
          <w:iCs/>
        </w:rPr>
        <w:t xml:space="preserve">. </w:t>
      </w:r>
      <w:r w:rsidRPr="00F94A1D">
        <w:rPr>
          <w:rFonts w:ascii="Garamond" w:eastAsia="Josefin Slab" w:hAnsi="Garamond" w:cs="Calibri"/>
          <w:bCs/>
        </w:rPr>
        <w:t xml:space="preserve">For general academic support visit the </w:t>
      </w:r>
      <w:hyperlink r:id="rId22" w:history="1">
        <w:r w:rsidRPr="00F94A1D">
          <w:rPr>
            <w:rStyle w:val="Hyperlink"/>
            <w:rFonts w:ascii="Garamond" w:eastAsia="Josefin Slab" w:hAnsi="Garamond" w:cs="Calibri"/>
            <w:bCs/>
          </w:rPr>
          <w:t>Office of Academic Advising</w:t>
        </w:r>
      </w:hyperlink>
      <w:r w:rsidRPr="00F94A1D">
        <w:rPr>
          <w:rFonts w:ascii="Garamond" w:eastAsia="Josefin Slab" w:hAnsi="Garamond" w:cs="Calibri"/>
          <w:bCs/>
        </w:rPr>
        <w:t xml:space="preserve"> early and often. You can meet with an advisor, get help with study skills, and learn about the resources available to you. </w:t>
      </w:r>
    </w:p>
    <w:p w14:paraId="76A27CFD"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F94A1D">
        <w:rPr>
          <w:rStyle w:val="Heading2Char"/>
          <w:rFonts w:ascii="Garamond" w:hAnsi="Garamond" w:cs="Calibri"/>
        </w:rPr>
        <w:t>Accessibility Support Services</w:t>
      </w:r>
      <w:r w:rsidRPr="00F94A1D">
        <w:rPr>
          <w:rFonts w:ascii="Garamond" w:hAnsi="Garamond" w:cs="Calibri"/>
          <w:bCs/>
          <w:i/>
          <w:iCs/>
        </w:rPr>
        <w:t xml:space="preserve">. </w:t>
      </w:r>
      <w:r w:rsidRPr="00F94A1D">
        <w:rPr>
          <w:rFonts w:ascii="Garamond" w:hAnsi="Garamond" w:cs="Calibri"/>
        </w:rPr>
        <w:t xml:space="preserve">Your access in this course is important to me! Please send your accommodation letter early in the semester, or as soon as you become registered with Student Accessibility Services (SAS), so that we have adequate time to arrange your approved academic accommodations. </w:t>
      </w:r>
    </w:p>
    <w:p w14:paraId="52A1E2A1" w14:textId="77777777" w:rsidR="00C516B8" w:rsidRPr="00F94A1D" w:rsidRDefault="00C516B8" w:rsidP="00C516B8">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F94A1D">
        <w:rPr>
          <w:rFonts w:ascii="Garamond" w:hAnsi="Garamond" w:cs="Calibri"/>
        </w:rPr>
        <w:t xml:space="preserve">If you experience any access barriers in this course, such as with printed content, graphics, online materials, or any communication barriers, please reach out to me or SAS right away. </w:t>
      </w:r>
    </w:p>
    <w:p w14:paraId="278029E9" w14:textId="77777777" w:rsidR="00C516B8" w:rsidRPr="00F94A1D" w:rsidRDefault="00C516B8" w:rsidP="00C516B8">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F94A1D">
        <w:rPr>
          <w:rFonts w:ascii="Garamond" w:hAnsi="Garamond" w:cs="Calibri"/>
        </w:rPr>
        <w:t>If you need an immediate accommodation, please speak with me after class or send an email message to me and SAS.</w:t>
      </w:r>
    </w:p>
    <w:p w14:paraId="7AD486F0" w14:textId="77777777" w:rsidR="00C516B8" w:rsidRPr="00F94A1D" w:rsidRDefault="00C516B8" w:rsidP="00C516B8">
      <w:pPr>
        <w:pStyle w:val="ListParagraph"/>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hAnsi="Garamond" w:cs="Calibri"/>
        </w:rPr>
      </w:pPr>
      <w:r w:rsidRPr="00F94A1D">
        <w:rPr>
          <w:rFonts w:ascii="Garamond" w:hAnsi="Garamond" w:cs="Calibri"/>
        </w:rPr>
        <w:t xml:space="preserve">If you have, or think you may have a disability, please contact </w:t>
      </w:r>
      <w:hyperlink r:id="rId23" w:history="1">
        <w:r w:rsidRPr="00F94A1D">
          <w:rPr>
            <w:rStyle w:val="Hyperlink"/>
            <w:rFonts w:ascii="Garamond" w:eastAsiaTheme="majorEastAsia" w:hAnsi="Garamond" w:cs="Calibri"/>
          </w:rPr>
          <w:t>Student Accessibility Services</w:t>
        </w:r>
      </w:hyperlink>
      <w:r w:rsidRPr="00F94A1D">
        <w:rPr>
          <w:rFonts w:ascii="Garamond" w:hAnsi="Garamond" w:cs="Calibri"/>
        </w:rPr>
        <w:t xml:space="preserve"> for a confidential discussion: </w:t>
      </w:r>
      <w:hyperlink r:id="rId24" w:history="1">
        <w:r w:rsidRPr="00F94A1D">
          <w:rPr>
            <w:rStyle w:val="Hyperlink"/>
            <w:rFonts w:ascii="Garamond" w:eastAsiaTheme="majorEastAsia" w:hAnsi="Garamond" w:cs="Calibri"/>
          </w:rPr>
          <w:t>sas@csbsju.edu</w:t>
        </w:r>
      </w:hyperlink>
      <w:r w:rsidRPr="00F94A1D">
        <w:rPr>
          <w:rFonts w:ascii="Garamond" w:hAnsi="Garamond" w:cs="Calibri"/>
        </w:rPr>
        <w:t xml:space="preserve">, 320-363-5245,. </w:t>
      </w:r>
    </w:p>
    <w:p w14:paraId="4649A756"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eastAsia="Josefin Slab" w:hAnsi="Garamond" w:cs="Calibri"/>
          <w:bCs/>
        </w:rPr>
      </w:pPr>
      <w:r w:rsidRPr="00F94A1D">
        <w:rPr>
          <w:rStyle w:val="Heading2Char"/>
          <w:rFonts w:ascii="Garamond" w:hAnsi="Garamond" w:cs="Calibri"/>
        </w:rPr>
        <w:t>Bias and Hate Reporting</w:t>
      </w:r>
      <w:r w:rsidRPr="00F94A1D">
        <w:rPr>
          <w:rFonts w:ascii="Garamond" w:eastAsia="Josefin Slab" w:hAnsi="Garamond" w:cs="Calibri"/>
          <w:bCs/>
        </w:rPr>
        <w:t xml:space="preserve">. CSB and SJU are committed to creating and maintaining an environment in which all members of the CSB and SJU community are treated with respect and dignity, free from bias and harassment. Faculty, staff and students are together responsible for maintaining an educational and working environment that is consistent with our institutional values. If you have experienced or witnessed a bias or hate incident, please </w:t>
      </w:r>
      <w:hyperlink r:id="rId25" w:history="1">
        <w:r w:rsidRPr="00F94A1D">
          <w:rPr>
            <w:rStyle w:val="Hyperlink"/>
            <w:rFonts w:ascii="Garamond" w:eastAsia="Josefin Slab" w:hAnsi="Garamond" w:cs="Calibri"/>
            <w:bCs/>
          </w:rPr>
          <w:t>report it</w:t>
        </w:r>
      </w:hyperlink>
      <w:r w:rsidRPr="00F94A1D">
        <w:rPr>
          <w:rFonts w:ascii="Garamond" w:eastAsia="Josefin Slab" w:hAnsi="Garamond" w:cs="Calibri"/>
          <w:bCs/>
        </w:rPr>
        <w:t xml:space="preserve">. </w:t>
      </w:r>
    </w:p>
    <w:p w14:paraId="12A57BB7"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yperlink"/>
          <w:rFonts w:ascii="Garamond" w:eastAsiaTheme="majorEastAsia" w:hAnsi="Garamond" w:cs="Calibri"/>
          <w:bCs/>
          <w:i/>
          <w:iCs/>
        </w:rPr>
      </w:pPr>
      <w:r w:rsidRPr="00F94A1D">
        <w:rPr>
          <w:rStyle w:val="Heading2Char"/>
          <w:rFonts w:ascii="Garamond" w:hAnsi="Garamond" w:cs="Calibri"/>
        </w:rPr>
        <w:t>First Generation Student Support</w:t>
      </w:r>
      <w:r w:rsidRPr="00F94A1D">
        <w:rPr>
          <w:rFonts w:ascii="Garamond" w:eastAsia="Josefin Slab" w:hAnsi="Garamond" w:cs="Calibri"/>
          <w:bCs/>
        </w:rPr>
        <w:t xml:space="preserve">. </w:t>
      </w:r>
      <w:hyperlink r:id="rId26" w:history="1">
        <w:r w:rsidRPr="00F94A1D">
          <w:rPr>
            <w:rStyle w:val="Hyperlink"/>
            <w:rFonts w:ascii="Garamond" w:eastAsia="Josefin Slab" w:hAnsi="Garamond" w:cs="Calibri"/>
            <w:bCs/>
          </w:rPr>
          <w:t>Resources</w:t>
        </w:r>
      </w:hyperlink>
      <w:r w:rsidRPr="00F94A1D">
        <w:rPr>
          <w:rFonts w:ascii="Garamond" w:eastAsia="Josefin Slab" w:hAnsi="Garamond" w:cs="Calibri"/>
          <w:bCs/>
        </w:rPr>
        <w:t xml:space="preserve"> available on </w:t>
      </w:r>
      <w:proofErr w:type="spellStart"/>
      <w:r w:rsidRPr="00F94A1D">
        <w:rPr>
          <w:rFonts w:ascii="Garamond" w:eastAsia="Josefin Slab" w:hAnsi="Garamond" w:cs="Calibri"/>
          <w:bCs/>
        </w:rPr>
        <w:t>myCSBSJU</w:t>
      </w:r>
      <w:proofErr w:type="spellEnd"/>
      <w:r w:rsidRPr="00F94A1D">
        <w:rPr>
          <w:rFonts w:ascii="Garamond" w:eastAsia="Josefin Slab" w:hAnsi="Garamond" w:cs="Calibri"/>
          <w:bCs/>
        </w:rPr>
        <w:t>.</w:t>
      </w:r>
    </w:p>
    <w:p w14:paraId="7187DD6A" w14:textId="77777777" w:rsidR="00C516B8" w:rsidRPr="00F94A1D" w:rsidRDefault="00C516B8" w:rsidP="00C516B8">
      <w:pPr>
        <w:pStyle w:val="ListParagraph"/>
        <w:numPr>
          <w:ilvl w:val="0"/>
          <w:numId w:val="2"/>
        </w:numPr>
        <w:autoSpaceDE w:val="0"/>
        <w:autoSpaceDN w:val="0"/>
        <w:adjustRightInd w:val="0"/>
        <w:spacing w:after="60"/>
        <w:ind w:right="-720"/>
        <w:contextualSpacing w:val="0"/>
        <w:rPr>
          <w:rFonts w:ascii="Garamond" w:hAnsi="Garamond" w:cs="Calibri"/>
          <w:bCs/>
        </w:rPr>
      </w:pPr>
      <w:r w:rsidRPr="00F94A1D">
        <w:rPr>
          <w:rStyle w:val="Heading2Char"/>
          <w:rFonts w:ascii="Garamond" w:hAnsi="Garamond" w:cs="Calibri"/>
        </w:rPr>
        <w:t>Food and Housing Security</w:t>
      </w:r>
      <w:r w:rsidRPr="00F94A1D">
        <w:rPr>
          <w:rFonts w:ascii="Garamond" w:hAnsi="Garamond" w:cs="Calibri"/>
          <w:bCs/>
        </w:rPr>
        <w:t>.</w:t>
      </w:r>
      <w:r w:rsidRPr="00F94A1D">
        <w:rPr>
          <w:rFonts w:ascii="Garamond" w:hAnsi="Garamond" w:cs="Calibri"/>
          <w:b/>
          <w:bCs/>
          <w:i/>
        </w:rPr>
        <w:t xml:space="preserve"> </w:t>
      </w:r>
      <w:r w:rsidRPr="00F94A1D">
        <w:rPr>
          <w:rFonts w:ascii="Garamond" w:hAnsi="Garamond" w:cs="Calibri"/>
        </w:rPr>
        <w:t>If you are facing any challenges securing food or housing</w:t>
      </w:r>
      <w:r w:rsidRPr="00F94A1D">
        <w:rPr>
          <w:rFonts w:ascii="Garamond" w:hAnsi="Garamond" w:cs="Calibri"/>
          <w:bCs/>
        </w:rPr>
        <w:t xml:space="preserve">, and believe this may affect your performance in the class, please contact the Dean of Students, </w:t>
      </w:r>
      <w:hyperlink r:id="rId27" w:history="1">
        <w:r w:rsidRPr="00F94A1D">
          <w:rPr>
            <w:rStyle w:val="Hyperlink"/>
            <w:rFonts w:ascii="Garamond" w:eastAsiaTheme="majorEastAsia" w:hAnsi="Garamond" w:cs="Calibri"/>
            <w:bCs/>
          </w:rPr>
          <w:t>Jody Terhaar</w:t>
        </w:r>
      </w:hyperlink>
      <w:r w:rsidRPr="00F94A1D">
        <w:rPr>
          <w:rFonts w:ascii="Garamond" w:hAnsi="Garamond" w:cs="Calibri"/>
          <w:bCs/>
        </w:rPr>
        <w:t>, for support. If you do not feel comfortable contacting the Dean, please talk to me so I help guide you to available resources. </w:t>
      </w:r>
    </w:p>
    <w:p w14:paraId="044625B8"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yperlink"/>
          <w:rFonts w:ascii="Garamond" w:eastAsiaTheme="majorEastAsia" w:hAnsi="Garamond" w:cs="Calibri"/>
          <w:bCs/>
          <w:i/>
          <w:iCs/>
        </w:rPr>
      </w:pPr>
      <w:r w:rsidRPr="00F94A1D">
        <w:rPr>
          <w:rStyle w:val="Heading2Char"/>
          <w:rFonts w:ascii="Garamond" w:hAnsi="Garamond" w:cs="Calibri"/>
        </w:rPr>
        <w:t>Managing Stress/Supporting Distressed Students</w:t>
      </w:r>
      <w:r w:rsidRPr="00F94A1D">
        <w:rPr>
          <w:rFonts w:ascii="Garamond" w:hAnsi="Garamond" w:cs="Calibri"/>
          <w:bCs/>
          <w:i/>
          <w:iCs/>
        </w:rPr>
        <w:t xml:space="preserve">. </w:t>
      </w:r>
      <w:r w:rsidRPr="00F94A1D">
        <w:rPr>
          <w:rFonts w:ascii="Garamond" w:hAnsi="Garamond" w:cs="Calibri"/>
          <w:color w:val="000000"/>
        </w:rPr>
        <w:t xml:space="preserve">Stress, anxiety, relationships, depression, and cultural differences can interfere with your ability to succeed and thrive. For helpful </w:t>
      </w:r>
      <w:r w:rsidRPr="00F94A1D">
        <w:rPr>
          <w:rFonts w:ascii="Garamond" w:hAnsi="Garamond" w:cs="Calibri"/>
          <w:color w:val="000000"/>
        </w:rPr>
        <w:lastRenderedPageBreak/>
        <w:t xml:space="preserve">resources and confidential appointments, please contact </w:t>
      </w:r>
      <w:hyperlink r:id="rId28" w:history="1">
        <w:r w:rsidRPr="00F94A1D">
          <w:rPr>
            <w:rStyle w:val="Hyperlink"/>
            <w:rFonts w:ascii="Garamond" w:eastAsiaTheme="majorEastAsia" w:hAnsi="Garamond" w:cs="Calibri"/>
          </w:rPr>
          <w:t>Counseling</w:t>
        </w:r>
      </w:hyperlink>
      <w:r w:rsidRPr="00F94A1D">
        <w:rPr>
          <w:rFonts w:ascii="Garamond" w:hAnsi="Garamond" w:cs="Calibri"/>
          <w:color w:val="000000"/>
        </w:rPr>
        <w:t xml:space="preserve"> in the Well-Being Center at 320-363-3236 (CSB, Lottie Hall 010 or SJU, Mary Hall 010).</w:t>
      </w:r>
    </w:p>
    <w:p w14:paraId="1221C137"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hAnsi="Garamond" w:cs="Calibri"/>
          <w:bCs/>
          <w:i/>
          <w:iCs/>
          <w:color w:val="0000FF"/>
          <w:u w:val="single"/>
        </w:rPr>
      </w:pPr>
      <w:r w:rsidRPr="00F94A1D">
        <w:rPr>
          <w:rStyle w:val="Heading2Char"/>
          <w:rFonts w:ascii="Garamond" w:hAnsi="Garamond" w:cs="Calibri"/>
        </w:rPr>
        <w:t>Responsible Scholarship</w:t>
      </w:r>
      <w:r w:rsidRPr="00F94A1D">
        <w:rPr>
          <w:rFonts w:ascii="Garamond" w:eastAsia="Josefin Slab" w:hAnsi="Garamond" w:cs="Calibri"/>
          <w:bCs/>
          <w:i/>
          <w:iCs/>
        </w:rPr>
        <w:t xml:space="preserve">. </w:t>
      </w:r>
      <w:r w:rsidRPr="00F94A1D">
        <w:rPr>
          <w:rFonts w:ascii="Garamond" w:eastAsia="Josefin Slab" w:hAnsi="Garamond" w:cs="Calibri"/>
          <w:bCs/>
        </w:rPr>
        <w:t xml:space="preserve">Honesty and integrity in all academic work is essential for a valuable educational </w:t>
      </w:r>
      <w:r w:rsidRPr="00F94A1D">
        <w:rPr>
          <w:rFonts w:ascii="Garamond" w:eastAsia="Josefin Slab" w:hAnsi="Garamond" w:cs="Calibri"/>
          <w:bCs/>
          <w:color w:val="000000" w:themeColor="text1"/>
        </w:rPr>
        <w:t>experience.</w:t>
      </w:r>
      <w:r w:rsidRPr="00F94A1D">
        <w:rPr>
          <w:rFonts w:ascii="Garamond" w:eastAsia="Josefin Slab" w:hAnsi="Garamond" w:cs="Calibri"/>
          <w:bCs/>
          <w:i/>
          <w:iCs/>
          <w:color w:val="000000" w:themeColor="text1"/>
        </w:rPr>
        <w:t xml:space="preserve"> </w:t>
      </w:r>
      <w:r w:rsidRPr="00F94A1D">
        <w:rPr>
          <w:rFonts w:ascii="Garamond" w:hAnsi="Garamond" w:cs="Calibri"/>
        </w:rPr>
        <w:t xml:space="preserve">It is your responsibility to be familiar with </w:t>
      </w:r>
      <w:hyperlink r:id="rId29" w:anchor="academicstext" w:history="1">
        <w:r w:rsidRPr="00F94A1D">
          <w:rPr>
            <w:rStyle w:val="Hyperlink"/>
            <w:rFonts w:ascii="Garamond" w:eastAsiaTheme="majorEastAsia" w:hAnsi="Garamond" w:cs="Calibri"/>
          </w:rPr>
          <w:t>CSBSJU’s academic misconduct and plagiarism policy</w:t>
        </w:r>
      </w:hyperlink>
      <w:r w:rsidRPr="00F94A1D">
        <w:rPr>
          <w:rFonts w:ascii="Garamond" w:hAnsi="Garamond" w:cs="Calibri"/>
        </w:rPr>
        <w:t xml:space="preserve">. Academic dishonesty is a serious offense that can result in a failing grade. Follow this easy guideline: If you’re not sure, </w:t>
      </w:r>
      <w:r w:rsidRPr="00F94A1D">
        <w:rPr>
          <w:rFonts w:ascii="Garamond" w:hAnsi="Garamond" w:cs="Calibri"/>
          <w:i/>
        </w:rPr>
        <w:t>cite it</w:t>
      </w:r>
      <w:r w:rsidRPr="00F94A1D">
        <w:rPr>
          <w:rFonts w:ascii="Garamond" w:hAnsi="Garamond" w:cs="Calibri"/>
          <w:i/>
          <w:iCs/>
        </w:rPr>
        <w:t>!</w:t>
      </w:r>
      <w:r w:rsidRPr="00F94A1D">
        <w:rPr>
          <w:rFonts w:ascii="Garamond" w:hAnsi="Garamond" w:cs="Calibri"/>
        </w:rPr>
        <w:t xml:space="preserve"> If you need help knowing how to cite, don’t hesitate to meet with me in office hours.</w:t>
      </w:r>
    </w:p>
    <w:p w14:paraId="33FE0564" w14:textId="77777777" w:rsidR="00C516B8" w:rsidRPr="00F94A1D" w:rsidRDefault="00C516B8" w:rsidP="00C516B8">
      <w:pPr>
        <w:pStyle w:val="ListParagraph"/>
        <w:numPr>
          <w:ilvl w:val="0"/>
          <w:numId w:val="2"/>
        </w:numPr>
        <w:spacing w:after="60"/>
        <w:contextualSpacing w:val="0"/>
        <w:rPr>
          <w:rFonts w:ascii="Garamond" w:hAnsi="Garamond" w:cs="Calibri"/>
          <w:color w:val="000000"/>
        </w:rPr>
      </w:pPr>
      <w:r w:rsidRPr="00F94A1D">
        <w:rPr>
          <w:rStyle w:val="Heading2Char"/>
          <w:rFonts w:ascii="Garamond" w:hAnsi="Garamond" w:cs="Calibri"/>
        </w:rPr>
        <w:t>Student Emergency Fund</w:t>
      </w:r>
      <w:r w:rsidRPr="00F94A1D">
        <w:rPr>
          <w:rFonts w:ascii="Garamond" w:hAnsi="Garamond" w:cs="Calibri"/>
          <w:b/>
          <w:bCs/>
          <w:color w:val="000000"/>
        </w:rPr>
        <w:t xml:space="preserve">: </w:t>
      </w:r>
      <w:r w:rsidRPr="00F94A1D">
        <w:rPr>
          <w:rFonts w:ascii="Garamond" w:hAnsi="Garamond" w:cs="Calibri"/>
          <w:color w:val="000000"/>
        </w:rPr>
        <w:t xml:space="preserve">The student emergency fund is available to CSB and SJU students who find themselves facing financial hardships from medical, academic, transportation and/or other personal emergencies. If you are facing financial hardship and need assistance, please complete the </w:t>
      </w:r>
      <w:hyperlink r:id="rId30" w:history="1">
        <w:r w:rsidRPr="00F94A1D">
          <w:rPr>
            <w:rStyle w:val="Hyperlink"/>
            <w:rFonts w:ascii="Garamond" w:eastAsiaTheme="majorEastAsia" w:hAnsi="Garamond" w:cs="Calibri"/>
            <w:color w:val="0563C1"/>
          </w:rPr>
          <w:t>emergency fund form</w:t>
        </w:r>
      </w:hyperlink>
      <w:r w:rsidRPr="00F94A1D">
        <w:rPr>
          <w:rFonts w:ascii="Garamond" w:hAnsi="Garamond" w:cs="Calibri"/>
          <w:color w:val="000000"/>
        </w:rPr>
        <w:t>. A member of the Student Development staff will then connect with you to discuss your circumstances. </w:t>
      </w:r>
    </w:p>
    <w:p w14:paraId="33219FD3"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eastAsia="Josefin Slab" w:hAnsi="Garamond" w:cs="Calibri"/>
          <w:bCs/>
        </w:rPr>
      </w:pPr>
      <w:r w:rsidRPr="00F94A1D">
        <w:rPr>
          <w:rStyle w:val="Heading2Char"/>
          <w:rFonts w:ascii="Garamond" w:hAnsi="Garamond" w:cs="Calibri"/>
        </w:rPr>
        <w:t>Title IX – Sexual Misconduct</w:t>
      </w:r>
      <w:r w:rsidRPr="00F94A1D">
        <w:rPr>
          <w:rFonts w:ascii="Garamond" w:eastAsia="Josefin Slab" w:hAnsi="Garamond" w:cs="Calibri"/>
          <w:bCs/>
        </w:rPr>
        <w:t xml:space="preserve">. I am mandated to report issues of sexual harassment, sexual assault, dating or domestic violence, and stalking that you communicate with me. I am happy to be a support if you experience this. If you do not want the incident reported on campus, please contact a </w:t>
      </w:r>
      <w:r w:rsidRPr="00F94A1D">
        <w:rPr>
          <w:rFonts w:ascii="Garamond" w:eastAsia="Josefin Slab" w:hAnsi="Garamond" w:cs="Calibri"/>
          <w:bCs/>
          <w:i/>
          <w:iCs/>
        </w:rPr>
        <w:t>confidential</w:t>
      </w:r>
      <w:r w:rsidRPr="00F94A1D">
        <w:rPr>
          <w:rFonts w:ascii="Garamond" w:eastAsia="Josefin Slab" w:hAnsi="Garamond" w:cs="Calibri"/>
          <w:bCs/>
        </w:rPr>
        <w:t xml:space="preserve"> resource: CSB and SJU Counseling: 320-363-3236; CSB and SJU Health Services: 320-363-5605; Central MN Sexual Assault Center (24-hour sexual assault hotline) - set-up a meeting with an advocate on the CSB or SJU campus with this </w:t>
      </w:r>
      <w:hyperlink r:id="rId31" w:history="1">
        <w:r w:rsidRPr="00F94A1D">
          <w:rPr>
            <w:rStyle w:val="Hyperlink"/>
            <w:rFonts w:ascii="Garamond" w:eastAsia="Josefin Slab" w:hAnsi="Garamond" w:cs="Calibri"/>
            <w:bCs/>
          </w:rPr>
          <w:t>online calendar</w:t>
        </w:r>
      </w:hyperlink>
      <w:r w:rsidRPr="00F94A1D">
        <w:rPr>
          <w:rFonts w:ascii="Garamond" w:eastAsia="Josefin Slab" w:hAnsi="Garamond" w:cs="Calibri"/>
          <w:bCs/>
        </w:rPr>
        <w:t xml:space="preserve"> or call 320-251-4357. They can also assist in filing restraining/protective orders.</w:t>
      </w:r>
    </w:p>
    <w:p w14:paraId="2BFD3AF8" w14:textId="77777777" w:rsidR="00C516B8" w:rsidRPr="00F94A1D"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hAnsi="Garamond" w:cs="Calibri"/>
          <w:bCs/>
          <w:i/>
          <w:iCs/>
        </w:rPr>
      </w:pPr>
      <w:r w:rsidRPr="00F94A1D">
        <w:rPr>
          <w:rStyle w:val="Heading2Char"/>
          <w:rFonts w:ascii="Garamond" w:hAnsi="Garamond" w:cs="Calibri"/>
        </w:rPr>
        <w:t>Transformative Inclusion</w:t>
      </w:r>
      <w:r w:rsidRPr="00F94A1D">
        <w:rPr>
          <w:rFonts w:ascii="Garamond" w:eastAsia="Josefin Slab" w:hAnsi="Garamond" w:cs="Calibri"/>
          <w:bCs/>
          <w:i/>
          <w:iCs/>
        </w:rPr>
        <w:t>:</w:t>
      </w:r>
      <w:r w:rsidRPr="00F94A1D">
        <w:rPr>
          <w:rFonts w:ascii="Garamond" w:hAnsi="Garamond" w:cs="Calibri"/>
          <w:bCs/>
        </w:rPr>
        <w:t xml:space="preserve"> “Inclusion requires a transformative, instead of a merely additive, process wherein our community is necessarily reformed and enriched through deep engagement among all members. Thus, true inclusion is not an end goal, but an ongoing process as we engage continually in becoming an inclusive community.” Please further transformative inclusion by participating in related events</w:t>
      </w:r>
      <w:r w:rsidRPr="00F94A1D">
        <w:rPr>
          <w:rFonts w:ascii="Garamond" w:hAnsi="Garamond" w:cs="Calibri"/>
        </w:rPr>
        <w:t xml:space="preserve"> and abiding by </w:t>
      </w:r>
      <w:hyperlink r:id="rId32" w:history="1">
        <w:r w:rsidRPr="00F94A1D">
          <w:rPr>
            <w:rStyle w:val="Hyperlink"/>
            <w:rFonts w:ascii="Garamond" w:eastAsiaTheme="majorEastAsia" w:hAnsi="Garamond" w:cs="Calibri"/>
          </w:rPr>
          <w:t>CSB SJU’s Title IX policy</w:t>
        </w:r>
      </w:hyperlink>
      <w:r w:rsidRPr="00F94A1D">
        <w:rPr>
          <w:rFonts w:ascii="Garamond" w:hAnsi="Garamond" w:cs="Calibri"/>
        </w:rPr>
        <w:t xml:space="preserve"> prohibiting discrimination and harassment, including CSBSJU’s Sexual Misconduct Policy. </w:t>
      </w:r>
    </w:p>
    <w:p w14:paraId="2CCC035A" w14:textId="77777777" w:rsidR="00C516B8" w:rsidRPr="004832CF"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Fonts w:ascii="Garamond" w:eastAsiaTheme="majorEastAsia" w:hAnsi="Garamond" w:cs="Calibri"/>
          <w:bCs/>
          <w:i/>
          <w:iCs/>
          <w:color w:val="0000FF"/>
          <w:u w:val="single"/>
        </w:rPr>
      </w:pPr>
      <w:r w:rsidRPr="00F94A1D">
        <w:rPr>
          <w:rStyle w:val="Heading2Char"/>
          <w:rFonts w:ascii="Garamond" w:hAnsi="Garamond" w:cs="Calibri"/>
        </w:rPr>
        <w:t>Writing Support</w:t>
      </w:r>
      <w:r w:rsidRPr="00F94A1D">
        <w:rPr>
          <w:rFonts w:ascii="Garamond" w:eastAsia="Josefin Slab" w:hAnsi="Garamond" w:cs="Calibri"/>
          <w:bCs/>
        </w:rPr>
        <w:t xml:space="preserve">. Visit the Writing Center early and often. You can </w:t>
      </w:r>
      <w:hyperlink r:id="rId33" w:history="1">
        <w:r w:rsidRPr="00F94A1D">
          <w:rPr>
            <w:rStyle w:val="Hyperlink"/>
            <w:rFonts w:ascii="Garamond" w:eastAsia="Josefin Slab" w:hAnsi="Garamond" w:cs="Calibri"/>
            <w:bCs/>
          </w:rPr>
          <w:t>schedule an appointment online</w:t>
        </w:r>
      </w:hyperlink>
      <w:r w:rsidRPr="00F94A1D">
        <w:rPr>
          <w:rFonts w:ascii="Garamond" w:eastAsia="Josefin Slab" w:hAnsi="Garamond" w:cs="Calibri"/>
          <w:bCs/>
        </w:rPr>
        <w:t>.</w:t>
      </w:r>
      <w:r w:rsidRPr="00F94A1D">
        <w:rPr>
          <w:rFonts w:ascii="Garamond" w:hAnsi="Garamond" w:cs="Calibri"/>
        </w:rPr>
        <w:t xml:space="preserve"> </w:t>
      </w:r>
    </w:p>
    <w:p w14:paraId="29A96392" w14:textId="77777777" w:rsidR="00C516B8" w:rsidRPr="004369D4"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eading2Char"/>
          <w:rFonts w:ascii="Garamond" w:hAnsi="Garamond" w:cs="Calibri"/>
          <w:b w:val="0"/>
          <w:bCs/>
          <w:i/>
          <w:iCs/>
          <w:color w:val="467886" w:themeColor="hyperlink"/>
          <w:u w:val="single"/>
        </w:rPr>
      </w:pPr>
      <w:hyperlink r:id="rId34" w:history="1">
        <w:r w:rsidRPr="001D0ED2">
          <w:rPr>
            <w:rStyle w:val="Hyperlink"/>
            <w:rFonts w:ascii="Garamond" w:eastAsia="Trebuchet MS" w:hAnsi="Garamond" w:cs="Calibri"/>
            <w:b/>
            <w:bCs/>
            <w:color w:val="000000" w:themeColor="text1"/>
          </w:rPr>
          <w:t>The Study</w:t>
        </w:r>
      </w:hyperlink>
      <w:r>
        <w:rPr>
          <w:rStyle w:val="Heading2Char"/>
          <w:rFonts w:ascii="Garamond" w:hAnsi="Garamond" w:cs="Calibri"/>
          <w:b w:val="0"/>
          <w:bCs/>
        </w:rPr>
        <w:t xml:space="preserve">. Learn how to be more efficient with your work, including notetaking and studying methods. </w:t>
      </w:r>
      <w:hyperlink r:id="rId35" w:history="1">
        <w:r w:rsidRPr="004832CF">
          <w:rPr>
            <w:rStyle w:val="Hyperlink"/>
            <w:rFonts w:ascii="Garamond" w:eastAsia="Trebuchet MS" w:hAnsi="Garamond" w:cs="Calibri"/>
            <w:bCs/>
          </w:rPr>
          <w:t>Schedule an appointment in the Hive</w:t>
        </w:r>
      </w:hyperlink>
      <w:r>
        <w:rPr>
          <w:rStyle w:val="Heading2Char"/>
          <w:rFonts w:ascii="Garamond" w:hAnsi="Garamond" w:cs="Calibri"/>
          <w:b w:val="0"/>
          <w:bCs/>
        </w:rPr>
        <w:t>.</w:t>
      </w:r>
      <w:bookmarkStart w:id="0" w:name="OLE_LINK1"/>
    </w:p>
    <w:p w14:paraId="625DA3A4" w14:textId="77777777" w:rsidR="00C516B8" w:rsidRPr="006D0E57" w:rsidRDefault="00C516B8" w:rsidP="00C516B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val="0"/>
        <w:rPr>
          <w:rStyle w:val="Hyperlink"/>
          <w:rFonts w:ascii="Garamond" w:eastAsiaTheme="majorEastAsia" w:hAnsi="Garamond" w:cs="Calibri"/>
          <w:bCs/>
          <w:i/>
          <w:iCs/>
        </w:rPr>
      </w:pPr>
      <w:hyperlink r:id="rId36" w:history="1">
        <w:r w:rsidRPr="006D0E57">
          <w:rPr>
            <w:rStyle w:val="Hyperlink"/>
            <w:rFonts w:eastAsiaTheme="majorEastAsia"/>
          </w:rPr>
          <w:t>What to do if you see Immigration Officials (I.C.E) on Campus </w:t>
        </w:r>
      </w:hyperlink>
      <w:bookmarkEnd w:id="0"/>
    </w:p>
    <w:p w14:paraId="283CA23B" w14:textId="77777777" w:rsidR="00F96851" w:rsidRPr="00BB1DD7" w:rsidRDefault="00F96851" w:rsidP="00F96851">
      <w:pPr>
        <w:pStyle w:val="Normal1"/>
        <w:rPr>
          <w:rFonts w:ascii="Garamond" w:eastAsia="Josefin Slab" w:hAnsi="Garamond" w:cs="Calibri"/>
          <w:b/>
          <w:sz w:val="24"/>
          <w:szCs w:val="24"/>
        </w:rPr>
      </w:pPr>
    </w:p>
    <w:p w14:paraId="60D32C5D" w14:textId="24D9F84E" w:rsidR="00F96851" w:rsidRPr="00BB1DD7" w:rsidRDefault="00F96851" w:rsidP="00F96851">
      <w:pPr>
        <w:pStyle w:val="Normal1"/>
        <w:rPr>
          <w:rFonts w:ascii="Garamond" w:eastAsia="Josefin Slab" w:hAnsi="Garamond" w:cs="Calibri"/>
          <w:color w:val="000000" w:themeColor="text1"/>
          <w:sz w:val="24"/>
          <w:szCs w:val="24"/>
        </w:rPr>
      </w:pPr>
      <w:r w:rsidRPr="00BB1DD7">
        <w:rPr>
          <w:rStyle w:val="Heading2Char"/>
          <w:rFonts w:ascii="Garamond" w:hAnsi="Garamond" w:cs="Calibri"/>
          <w:sz w:val="24"/>
          <w:szCs w:val="24"/>
        </w:rPr>
        <w:t>Acknowledgements</w:t>
      </w:r>
      <w:r w:rsidRPr="00BB1DD7">
        <w:rPr>
          <w:rFonts w:ascii="Garamond" w:eastAsia="Josefin Slab" w:hAnsi="Garamond" w:cs="Calibri"/>
          <w:b/>
          <w:color w:val="000000" w:themeColor="text1"/>
          <w:sz w:val="24"/>
          <w:szCs w:val="24"/>
        </w:rPr>
        <w:t xml:space="preserve">: </w:t>
      </w:r>
      <w:r w:rsidRPr="00BB1DD7">
        <w:rPr>
          <w:rFonts w:ascii="Garamond" w:eastAsia="Josefin Slab" w:hAnsi="Garamond" w:cs="Calibri"/>
          <w:color w:val="000000" w:themeColor="text1"/>
          <w:sz w:val="24"/>
          <w:szCs w:val="24"/>
        </w:rPr>
        <w:t xml:space="preserve">I thank the teachers who have informed my teaching, this course, and whose material and ideas I have borrowed in this syllabus especially </w:t>
      </w:r>
      <w:r w:rsidR="000E1947" w:rsidRPr="00BB1DD7">
        <w:rPr>
          <w:rFonts w:ascii="Garamond" w:eastAsia="Josefin Slab" w:hAnsi="Garamond" w:cs="Calibri"/>
          <w:color w:val="000000" w:themeColor="text1"/>
          <w:sz w:val="24"/>
          <w:szCs w:val="24"/>
        </w:rPr>
        <w:t>Dan Suarez,</w:t>
      </w:r>
      <w:r w:rsidR="00A154FB" w:rsidRPr="00BB1DD7">
        <w:rPr>
          <w:rFonts w:ascii="Garamond" w:eastAsia="Josefin Slab" w:hAnsi="Garamond" w:cs="Calibri"/>
          <w:color w:val="000000" w:themeColor="text1"/>
          <w:sz w:val="24"/>
          <w:szCs w:val="24"/>
        </w:rPr>
        <w:t xml:space="preserve"> Leontina Hormel,</w:t>
      </w:r>
      <w:r w:rsidR="000E1947" w:rsidRPr="00BB1DD7">
        <w:rPr>
          <w:rFonts w:ascii="Garamond" w:eastAsia="Josefin Slab" w:hAnsi="Garamond" w:cs="Calibri"/>
          <w:color w:val="000000" w:themeColor="text1"/>
          <w:sz w:val="24"/>
          <w:szCs w:val="24"/>
        </w:rPr>
        <w:t xml:space="preserve"> Summer Gray, and John Foran.</w:t>
      </w:r>
    </w:p>
    <w:p w14:paraId="2059CA6C" w14:textId="77777777" w:rsidR="00F96851" w:rsidRPr="00BB1DD7" w:rsidRDefault="00F96851" w:rsidP="00A050BA">
      <w:pPr>
        <w:pStyle w:val="Heading1"/>
        <w:jc w:val="center"/>
        <w:rPr>
          <w:rFonts w:eastAsia="Josefin Slab" w:cs="Calibri"/>
          <w:szCs w:val="24"/>
        </w:rPr>
      </w:pPr>
      <w:r w:rsidRPr="00BB1DD7">
        <w:rPr>
          <w:rFonts w:eastAsia="Josefin Slab" w:cs="Calibri"/>
          <w:szCs w:val="24"/>
        </w:rPr>
        <w:t>COURSE SCHEDULE</w:t>
      </w:r>
    </w:p>
    <w:p w14:paraId="2FB75485" w14:textId="77777777" w:rsidR="00F96851" w:rsidRPr="00BB1DD7" w:rsidRDefault="00F96851" w:rsidP="00F96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aramond" w:hAnsi="Garamond" w:cs="Calibri"/>
          <w:b/>
        </w:rPr>
      </w:pPr>
    </w:p>
    <w:p w14:paraId="0D81DD92" w14:textId="60A4894F" w:rsidR="006C0D5D" w:rsidRPr="00BB1DD7" w:rsidRDefault="00F96851" w:rsidP="00642AAB">
      <w:pPr>
        <w:pStyle w:val="Normal1"/>
        <w:spacing w:line="240" w:lineRule="auto"/>
        <w:rPr>
          <w:rFonts w:ascii="Garamond" w:eastAsia="Josefin Slab" w:hAnsi="Garamond" w:cs="Calibri"/>
          <w:sz w:val="24"/>
          <w:szCs w:val="24"/>
        </w:rPr>
      </w:pPr>
      <w:r w:rsidRPr="00BB1DD7">
        <w:rPr>
          <w:rFonts w:ascii="Garamond" w:eastAsia="Josefin Slab" w:hAnsi="Garamond" w:cs="Calibri"/>
          <w:sz w:val="24"/>
          <w:szCs w:val="24"/>
        </w:rPr>
        <w:t>Note: I intend to follow the given schedule but reserve the right to make changes as the course progresses. Changes will be announced in class. It is your responsibility to get this information from a classmate or from me if you are absent.</w:t>
      </w:r>
      <w:r w:rsidR="00BF444D" w:rsidRPr="00BB1DD7">
        <w:rPr>
          <w:rFonts w:ascii="Garamond" w:eastAsia="Josefin Slab" w:hAnsi="Garamond" w:cs="Calibri"/>
          <w:sz w:val="24"/>
          <w:szCs w:val="24"/>
        </w:rPr>
        <w:t xml:space="preserve"> </w:t>
      </w:r>
      <w:r w:rsidRPr="00BB1DD7">
        <w:rPr>
          <w:rFonts w:ascii="Garamond" w:hAnsi="Garamond" w:cs="Calibri"/>
          <w:sz w:val="24"/>
          <w:szCs w:val="24"/>
        </w:rPr>
        <w:t>Please see</w:t>
      </w:r>
      <w:r w:rsidR="00BF444D" w:rsidRPr="00BB1DD7">
        <w:rPr>
          <w:rFonts w:ascii="Garamond" w:hAnsi="Garamond" w:cs="Calibri"/>
          <w:sz w:val="24"/>
          <w:szCs w:val="24"/>
        </w:rPr>
        <w:t xml:space="preserve"> the</w:t>
      </w:r>
      <w:r w:rsidRPr="00BB1DD7">
        <w:rPr>
          <w:rFonts w:ascii="Garamond" w:hAnsi="Garamond" w:cs="Calibri"/>
          <w:sz w:val="24"/>
          <w:szCs w:val="24"/>
        </w:rPr>
        <w:t xml:space="preserve"> Canvas </w:t>
      </w:r>
      <w:r w:rsidR="00BF444D" w:rsidRPr="00BB1DD7">
        <w:rPr>
          <w:rFonts w:ascii="Garamond" w:hAnsi="Garamond" w:cs="Calibri"/>
          <w:sz w:val="24"/>
          <w:szCs w:val="24"/>
        </w:rPr>
        <w:t>page</w:t>
      </w:r>
      <w:r w:rsidRPr="00BB1DD7">
        <w:rPr>
          <w:rFonts w:ascii="Garamond" w:hAnsi="Garamond" w:cs="Calibri"/>
          <w:sz w:val="24"/>
          <w:szCs w:val="24"/>
        </w:rPr>
        <w:t xml:space="preserve"> for </w:t>
      </w:r>
      <w:r w:rsidR="00BF444D" w:rsidRPr="00BB1DD7">
        <w:rPr>
          <w:rFonts w:ascii="Garamond" w:hAnsi="Garamond" w:cs="Calibri"/>
          <w:sz w:val="24"/>
          <w:szCs w:val="24"/>
        </w:rPr>
        <w:t>links to all</w:t>
      </w:r>
      <w:r w:rsidRPr="00BB1DD7">
        <w:rPr>
          <w:rFonts w:ascii="Garamond" w:hAnsi="Garamond" w:cs="Calibri"/>
          <w:sz w:val="24"/>
          <w:szCs w:val="24"/>
        </w:rPr>
        <w:t xml:space="preserve"> readings and assignment</w:t>
      </w:r>
      <w:r w:rsidR="00BF444D" w:rsidRPr="00BB1DD7">
        <w:rPr>
          <w:rFonts w:ascii="Garamond" w:hAnsi="Garamond" w:cs="Calibri"/>
          <w:sz w:val="24"/>
          <w:szCs w:val="24"/>
        </w:rPr>
        <w:t>s.</w:t>
      </w:r>
    </w:p>
    <w:p w14:paraId="73F28929" w14:textId="56BEB6E3" w:rsidR="00213A35" w:rsidRDefault="00213A35" w:rsidP="00213A35">
      <w:pPr>
        <w:rPr>
          <w:rFonts w:ascii="Garamond" w:hAnsi="Garamond" w:cs="Calibr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8050"/>
      </w:tblGrid>
      <w:tr w:rsidR="00CE6B28" w:rsidRPr="00CE6B28" w14:paraId="2114ED0D" w14:textId="77777777" w:rsidTr="00CE6B28">
        <w:trPr>
          <w:trHeight w:val="767"/>
        </w:trPr>
        <w:tc>
          <w:tcPr>
            <w:tcW w:w="0" w:type="auto"/>
            <w:gridSpan w:val="2"/>
            <w:vAlign w:val="center"/>
            <w:hideMark/>
          </w:tcPr>
          <w:p w14:paraId="6D423C6C" w14:textId="7B4B2F57" w:rsidR="00CE6B28" w:rsidRPr="00CE6B28" w:rsidRDefault="00CE6B28" w:rsidP="00CE6B28">
            <w:pPr>
              <w:jc w:val="center"/>
            </w:pPr>
            <w:r w:rsidRPr="00CE6B28">
              <w:br/>
              <w:t>Schedule of Dates, Topics, Readings and Assignments</w:t>
            </w:r>
          </w:p>
        </w:tc>
      </w:tr>
      <w:tr w:rsidR="00CE6B28" w:rsidRPr="00CE6B28" w14:paraId="525FE7BF" w14:textId="77777777" w:rsidTr="00CE6B28">
        <w:trPr>
          <w:trHeight w:val="767"/>
        </w:trPr>
        <w:tc>
          <w:tcPr>
            <w:tcW w:w="694" w:type="pct"/>
            <w:vAlign w:val="center"/>
            <w:hideMark/>
          </w:tcPr>
          <w:p w14:paraId="3AD6E244" w14:textId="77777777" w:rsidR="00CE6B28" w:rsidRPr="00CE6B28" w:rsidRDefault="00CE6B28" w:rsidP="00CE6B28">
            <w:pPr>
              <w:spacing w:before="100" w:beforeAutospacing="1" w:after="100" w:afterAutospacing="1"/>
              <w:jc w:val="center"/>
              <w:rPr>
                <w:b/>
                <w:bCs/>
              </w:rPr>
            </w:pPr>
            <w:r w:rsidRPr="00CE6B28">
              <w:rPr>
                <w:b/>
                <w:bCs/>
              </w:rPr>
              <w:lastRenderedPageBreak/>
              <w:t>Week 1</w:t>
            </w:r>
          </w:p>
        </w:tc>
        <w:tc>
          <w:tcPr>
            <w:tcW w:w="4304" w:type="pct"/>
            <w:vAlign w:val="center"/>
            <w:hideMark/>
          </w:tcPr>
          <w:p w14:paraId="60B31CAC" w14:textId="77777777" w:rsidR="00CE6B28" w:rsidRPr="00CE6B28" w:rsidRDefault="00CE6B28" w:rsidP="00CE6B28">
            <w:pPr>
              <w:spacing w:before="100" w:beforeAutospacing="1" w:after="100" w:afterAutospacing="1"/>
              <w:jc w:val="center"/>
              <w:rPr>
                <w:b/>
                <w:bCs/>
              </w:rPr>
            </w:pPr>
            <w:r w:rsidRPr="00CE6B28">
              <w:rPr>
                <w:b/>
                <w:bCs/>
              </w:rPr>
              <w:t>Topic, Readings, and Tasks</w:t>
            </w:r>
          </w:p>
        </w:tc>
      </w:tr>
      <w:tr w:rsidR="00CE6B28" w:rsidRPr="00CE6B28" w14:paraId="70C2C724" w14:textId="77777777" w:rsidTr="00CE6B28">
        <w:trPr>
          <w:trHeight w:val="3677"/>
        </w:trPr>
        <w:tc>
          <w:tcPr>
            <w:tcW w:w="694" w:type="pct"/>
            <w:vAlign w:val="center"/>
            <w:hideMark/>
          </w:tcPr>
          <w:p w14:paraId="444A6E7E" w14:textId="77777777" w:rsidR="00CE6B28" w:rsidRPr="00CE6B28" w:rsidRDefault="00CE6B28" w:rsidP="00CE6B28">
            <w:pPr>
              <w:spacing w:before="100" w:beforeAutospacing="1" w:after="100" w:afterAutospacing="1"/>
            </w:pPr>
            <w:r w:rsidRPr="00CE6B28">
              <w:t>1/21</w:t>
            </w:r>
          </w:p>
        </w:tc>
        <w:tc>
          <w:tcPr>
            <w:tcW w:w="4304" w:type="pct"/>
            <w:vAlign w:val="center"/>
            <w:hideMark/>
          </w:tcPr>
          <w:p w14:paraId="767DA506" w14:textId="77777777" w:rsidR="00CE6B28" w:rsidRPr="00CE6B28" w:rsidRDefault="00CE6B28" w:rsidP="00CE6B28">
            <w:pPr>
              <w:spacing w:before="100" w:beforeAutospacing="1" w:after="100" w:afterAutospacing="1"/>
            </w:pPr>
            <w:r w:rsidRPr="00CE6B28">
              <w:rPr>
                <w:b/>
                <w:bCs/>
              </w:rPr>
              <w:t>Introductions</w:t>
            </w:r>
          </w:p>
          <w:p w14:paraId="4D30BB6F" w14:textId="77777777" w:rsidR="00CE6B28" w:rsidRPr="00CE6B28" w:rsidRDefault="00CE6B28" w:rsidP="00CE6B28">
            <w:pPr>
              <w:spacing w:before="100" w:beforeAutospacing="1" w:after="100" w:afterAutospacing="1"/>
            </w:pPr>
            <w:r w:rsidRPr="00CE6B28">
              <w:t>Today we’ll introduce ourselves, our initial understandings of hope, our class, and group norms and expectations.</w:t>
            </w:r>
          </w:p>
          <w:p w14:paraId="61936C83" w14:textId="77777777" w:rsidR="00CE6B28" w:rsidRPr="00CE6B28" w:rsidRDefault="00CE6B28" w:rsidP="00CE6B28">
            <w:pPr>
              <w:spacing w:before="100" w:beforeAutospacing="1" w:after="100" w:afterAutospacing="1"/>
            </w:pPr>
            <w:r w:rsidRPr="00CE6B28">
              <w:t xml:space="preserve">Read (always before class): </w:t>
            </w:r>
            <w:hyperlink r:id="rId37" w:tgtFrame="_blank" w:history="1">
              <w:r w:rsidRPr="00CE6B28">
                <w:rPr>
                  <w:color w:val="0000FF"/>
                  <w:u w:val="single"/>
                </w:rPr>
                <w:t>Syllabus</w:t>
              </w:r>
            </w:hyperlink>
            <w:r w:rsidRPr="00CE6B28">
              <w:t> </w:t>
            </w:r>
          </w:p>
          <w:p w14:paraId="6FB6B999" w14:textId="77777777" w:rsidR="00CE6B28" w:rsidRPr="00CE6B28" w:rsidRDefault="00CE6B28" w:rsidP="00CE6B28">
            <w:pPr>
              <w:spacing w:before="100" w:beforeAutospacing="1" w:after="100" w:afterAutospacing="1"/>
            </w:pPr>
            <w:r w:rsidRPr="00CE6B28">
              <w:t>Write (always before class): your definition of what hope is. Be prepared to share.</w:t>
            </w:r>
          </w:p>
          <w:p w14:paraId="4FFB24E2" w14:textId="77777777" w:rsidR="00CE6B28" w:rsidRPr="00CE6B28" w:rsidRDefault="00CE6B28" w:rsidP="00CE6B28">
            <w:pPr>
              <w:spacing w:before="100" w:beforeAutospacing="1" w:after="100" w:afterAutospacing="1"/>
            </w:pPr>
            <w:r w:rsidRPr="00CE6B28">
              <w:t xml:space="preserve">Do (always before class): Make a folder in </w:t>
            </w:r>
            <w:proofErr w:type="spellStart"/>
            <w:r w:rsidRPr="00CE6B28">
              <w:t>Onedrive</w:t>
            </w:r>
            <w:proofErr w:type="spellEnd"/>
            <w:r w:rsidRPr="00CE6B28">
              <w:t xml:space="preserve"> called Spring 2026. Inside, make a folder called INTG 100 Hope in Action. Save the Syllabus there.</w:t>
            </w:r>
          </w:p>
        </w:tc>
      </w:tr>
      <w:tr w:rsidR="00CE6B28" w:rsidRPr="00CE6B28" w14:paraId="0239E614" w14:textId="77777777" w:rsidTr="00CE6B28">
        <w:trPr>
          <w:trHeight w:val="5150"/>
        </w:trPr>
        <w:tc>
          <w:tcPr>
            <w:tcW w:w="694" w:type="pct"/>
            <w:vAlign w:val="center"/>
            <w:hideMark/>
          </w:tcPr>
          <w:p w14:paraId="7B5EB67F" w14:textId="77777777" w:rsidR="00CE6B28" w:rsidRPr="00CE6B28" w:rsidRDefault="00CE6B28" w:rsidP="00CE6B28">
            <w:pPr>
              <w:spacing w:before="100" w:beforeAutospacing="1" w:after="100" w:afterAutospacing="1"/>
            </w:pPr>
            <w:r w:rsidRPr="00CE6B28">
              <w:t>1/23</w:t>
            </w:r>
          </w:p>
        </w:tc>
        <w:tc>
          <w:tcPr>
            <w:tcW w:w="4304" w:type="pct"/>
            <w:vAlign w:val="center"/>
            <w:hideMark/>
          </w:tcPr>
          <w:p w14:paraId="7B8C2117" w14:textId="77777777" w:rsidR="00CE6B28" w:rsidRPr="00CE6B28" w:rsidRDefault="00CE6B28" w:rsidP="00CE6B28">
            <w:pPr>
              <w:spacing w:before="100" w:beforeAutospacing="1" w:after="100" w:afterAutospacing="1"/>
            </w:pPr>
            <w:r w:rsidRPr="00CE6B28">
              <w:rPr>
                <w:b/>
                <w:bCs/>
              </w:rPr>
              <w:t>Personal Hope &amp; How to Write</w:t>
            </w:r>
          </w:p>
          <w:p w14:paraId="49DE7268" w14:textId="77777777" w:rsidR="00CE6B28" w:rsidRPr="00CE6B28" w:rsidRDefault="00CE6B28" w:rsidP="00CE6B28">
            <w:pPr>
              <w:spacing w:before="100" w:beforeAutospacing="1" w:after="100" w:afterAutospacing="1"/>
            </w:pPr>
            <w:r w:rsidRPr="00CE6B28">
              <w:t xml:space="preserve">Today, we’ll discuss personal definitions and sources of hope and brainstorm for our first essay during class. We’ll cover components of an effective essay, and how to save your work in an organized way for the </w:t>
            </w:r>
            <w:hyperlink r:id="rId38" w:tgtFrame="_blank" w:tooltip="What students should know about curated portfolio assignment.docx" w:history="1">
              <w:r w:rsidRPr="00CE6B28">
                <w:rPr>
                  <w:color w:val="0000FF"/>
                  <w:u w:val="single"/>
                </w:rPr>
                <w:t>Curated Portfolio</w:t>
              </w:r>
            </w:hyperlink>
            <w:r w:rsidRPr="00CE6B28">
              <w:t>.</w:t>
            </w:r>
          </w:p>
          <w:p w14:paraId="75D7CDC7" w14:textId="77777777" w:rsidR="00CE6B28" w:rsidRPr="00CE6B28" w:rsidRDefault="00CE6B28" w:rsidP="00CE6B28">
            <w:pPr>
              <w:spacing w:before="100" w:beforeAutospacing="1" w:after="100" w:afterAutospacing="1"/>
            </w:pPr>
            <w:r w:rsidRPr="00CE6B28">
              <w:t>Read:</w:t>
            </w:r>
          </w:p>
          <w:p w14:paraId="72FE4EDD" w14:textId="77777777" w:rsidR="00CE6B28" w:rsidRPr="00CE6B28" w:rsidRDefault="00CE6B28" w:rsidP="00CE6B28">
            <w:pPr>
              <w:numPr>
                <w:ilvl w:val="0"/>
                <w:numId w:val="33"/>
              </w:numPr>
              <w:spacing w:before="100" w:beforeAutospacing="1" w:after="100" w:afterAutospacing="1"/>
            </w:pPr>
            <w:hyperlink r:id="rId39" w:tgtFrame="_blank" w:history="1">
              <w:r w:rsidRPr="00CE6B28">
                <w:rPr>
                  <w:color w:val="0000FF"/>
                  <w:u w:val="single"/>
                </w:rPr>
                <w:t>Corrie’s writing tips</w:t>
              </w:r>
            </w:hyperlink>
          </w:p>
          <w:p w14:paraId="212472FE" w14:textId="77777777" w:rsidR="00CE6B28" w:rsidRPr="00CE6B28" w:rsidRDefault="00CE6B28" w:rsidP="00CE6B28">
            <w:pPr>
              <w:numPr>
                <w:ilvl w:val="0"/>
                <w:numId w:val="33"/>
              </w:numPr>
              <w:spacing w:before="100" w:beforeAutospacing="1" w:after="100" w:afterAutospacing="1"/>
            </w:pPr>
            <w:r w:rsidRPr="00CE6B28">
              <w:t xml:space="preserve">Strunk and White Selections (22 </w:t>
            </w:r>
            <w:proofErr w:type="spellStart"/>
            <w:r w:rsidRPr="00CE6B28">
              <w:t>pgs</w:t>
            </w:r>
            <w:proofErr w:type="spellEnd"/>
            <w:r w:rsidRPr="00CE6B28">
              <w:t>) [</w:t>
            </w:r>
            <w:hyperlink r:id="rId40" w:tgtFrame="_blank" w:history="1">
              <w:r w:rsidRPr="00CE6B28">
                <w:rPr>
                  <w:color w:val="0000FF"/>
                  <w:u w:val="single"/>
                </w:rPr>
                <w:t>link</w:t>
              </w:r>
            </w:hyperlink>
            <w:r w:rsidRPr="00CE6B28">
              <w:t>] [</w:t>
            </w:r>
            <w:hyperlink r:id="rId41" w:tgtFrame="_blank" w:tooltip="Strunk and White Word Version.docx" w:history="1">
              <w:r w:rsidRPr="00CE6B28">
                <w:rPr>
                  <w:color w:val="0000FF"/>
                  <w:u w:val="single"/>
                </w:rPr>
                <w:t>word version</w:t>
              </w:r>
            </w:hyperlink>
            <w:r w:rsidRPr="00CE6B28">
              <w:t>]</w:t>
            </w:r>
          </w:p>
          <w:p w14:paraId="0E5C33BF" w14:textId="77777777" w:rsidR="00CE6B28" w:rsidRPr="00CE6B28" w:rsidRDefault="00CE6B28" w:rsidP="00CE6B28">
            <w:pPr>
              <w:spacing w:before="100" w:beforeAutospacing="1" w:after="100" w:afterAutospacing="1"/>
            </w:pPr>
            <w:r w:rsidRPr="00CE6B28">
              <w:t xml:space="preserve">Write: a </w:t>
            </w:r>
            <w:r w:rsidRPr="00CE6B28">
              <w:rPr>
                <w:b/>
                <w:bCs/>
              </w:rPr>
              <w:t>t</w:t>
            </w:r>
            <w:r w:rsidRPr="00CE6B28">
              <w:t xml:space="preserve">hing, </w:t>
            </w:r>
            <w:r w:rsidRPr="00CE6B28">
              <w:rPr>
                <w:b/>
                <w:bCs/>
              </w:rPr>
              <w:t>i</w:t>
            </w:r>
            <w:r w:rsidRPr="00CE6B28">
              <w:t xml:space="preserve">dea, </w:t>
            </w:r>
            <w:r w:rsidRPr="00CE6B28">
              <w:rPr>
                <w:b/>
                <w:bCs/>
              </w:rPr>
              <w:t>p</w:t>
            </w:r>
            <w:r w:rsidRPr="00CE6B28">
              <w:t>erson, and something about your</w:t>
            </w:r>
            <w:r w:rsidRPr="00CE6B28">
              <w:rPr>
                <w:b/>
                <w:bCs/>
              </w:rPr>
              <w:t>s</w:t>
            </w:r>
            <w:r w:rsidRPr="00CE6B28">
              <w:t xml:space="preserve">elf (TIPS) that give you hope. Be sure to think about hope on a broad level (e.g. hope for the future of the world, society, the country, </w:t>
            </w:r>
            <w:proofErr w:type="spellStart"/>
            <w:r w:rsidRPr="00CE6B28">
              <w:t>etc</w:t>
            </w:r>
            <w:proofErr w:type="spellEnd"/>
            <w:r w:rsidRPr="00CE6B28">
              <w:t>), not only hope for your personal future. Be prepared to share and explain why during class.</w:t>
            </w:r>
          </w:p>
        </w:tc>
      </w:tr>
      <w:tr w:rsidR="00CE6B28" w:rsidRPr="00CE6B28" w14:paraId="1A414CF8" w14:textId="77777777" w:rsidTr="00CE6B28">
        <w:trPr>
          <w:trHeight w:val="843"/>
        </w:trPr>
        <w:tc>
          <w:tcPr>
            <w:tcW w:w="694" w:type="pct"/>
            <w:vAlign w:val="center"/>
            <w:hideMark/>
          </w:tcPr>
          <w:p w14:paraId="023C4FE2" w14:textId="77777777" w:rsidR="00CE6B28" w:rsidRPr="00CE6B28" w:rsidRDefault="00CE6B28" w:rsidP="00CE6B28">
            <w:pPr>
              <w:spacing w:before="100" w:beforeAutospacing="1" w:after="100" w:afterAutospacing="1"/>
            </w:pPr>
            <w:r w:rsidRPr="00CE6B28">
              <w:t>2</w:t>
            </w:r>
          </w:p>
        </w:tc>
        <w:tc>
          <w:tcPr>
            <w:tcW w:w="4304" w:type="pct"/>
            <w:vAlign w:val="center"/>
            <w:hideMark/>
          </w:tcPr>
          <w:p w14:paraId="5ED13092" w14:textId="77777777" w:rsidR="00CE6B28" w:rsidRPr="00CE6B28" w:rsidRDefault="00CE6B28" w:rsidP="00CE6B28">
            <w:pPr>
              <w:spacing w:before="100" w:beforeAutospacing="1" w:after="100" w:afterAutospacing="1"/>
            </w:pPr>
            <w:r w:rsidRPr="00CE6B28">
              <w:rPr>
                <w:b/>
                <w:bCs/>
              </w:rPr>
              <w:t> </w:t>
            </w:r>
          </w:p>
        </w:tc>
      </w:tr>
      <w:tr w:rsidR="00CE6B28" w:rsidRPr="00CE6B28" w14:paraId="601063E4" w14:textId="77777777" w:rsidTr="00CE6B28">
        <w:trPr>
          <w:trHeight w:val="4397"/>
        </w:trPr>
        <w:tc>
          <w:tcPr>
            <w:tcW w:w="694" w:type="pct"/>
            <w:vAlign w:val="center"/>
            <w:hideMark/>
          </w:tcPr>
          <w:p w14:paraId="5632828F" w14:textId="77777777" w:rsidR="00CE6B28" w:rsidRPr="00CE6B28" w:rsidRDefault="00CE6B28" w:rsidP="00CE6B28">
            <w:pPr>
              <w:spacing w:before="100" w:beforeAutospacing="1" w:after="100" w:afterAutospacing="1"/>
            </w:pPr>
            <w:r w:rsidRPr="00CE6B28">
              <w:lastRenderedPageBreak/>
              <w:t>1/26</w:t>
            </w:r>
          </w:p>
        </w:tc>
        <w:tc>
          <w:tcPr>
            <w:tcW w:w="4304" w:type="pct"/>
            <w:vAlign w:val="center"/>
            <w:hideMark/>
          </w:tcPr>
          <w:p w14:paraId="6AC79831" w14:textId="77777777" w:rsidR="00CE6B28" w:rsidRPr="00CE6B28" w:rsidRDefault="00CE6B28" w:rsidP="00CE6B28">
            <w:pPr>
              <w:spacing w:before="100" w:beforeAutospacing="1" w:after="100" w:afterAutospacing="1"/>
            </w:pPr>
            <w:r w:rsidRPr="00CE6B28">
              <w:rPr>
                <w:b/>
                <w:bCs/>
              </w:rPr>
              <w:t>How to Use Technology to Make College Easier</w:t>
            </w:r>
          </w:p>
          <w:p w14:paraId="06266D64" w14:textId="77777777" w:rsidR="00CE6B28" w:rsidRPr="00CE6B28" w:rsidRDefault="00CE6B28" w:rsidP="00CE6B28">
            <w:pPr>
              <w:spacing w:before="100" w:beforeAutospacing="1" w:after="100" w:afterAutospacing="1"/>
            </w:pPr>
            <w:r w:rsidRPr="00CE6B28">
              <w:t>Guest Visit by Cathy Robak, Instructional Technology (30-45 min)</w:t>
            </w:r>
          </w:p>
          <w:p w14:paraId="0B3F43DD" w14:textId="77777777" w:rsidR="00CE6B28" w:rsidRPr="00CE6B28" w:rsidRDefault="00CE6B28" w:rsidP="00CE6B28">
            <w:pPr>
              <w:spacing w:before="100" w:beforeAutospacing="1" w:after="100" w:afterAutospacing="1"/>
            </w:pPr>
            <w:r w:rsidRPr="00CE6B28">
              <w:t>We'll finish the session by giving our essays to our peer reviewers, wrapping up any lingering discussions from last time, and addressing any writing questions.</w:t>
            </w:r>
          </w:p>
          <w:p w14:paraId="151B210C" w14:textId="77777777" w:rsidR="00CE6B28" w:rsidRPr="00CE6B28" w:rsidRDefault="00CE6B28" w:rsidP="00CE6B28">
            <w:pPr>
              <w:spacing w:before="100" w:beforeAutospacing="1" w:after="100" w:afterAutospacing="1"/>
            </w:pPr>
            <w:r w:rsidRPr="00CE6B28">
              <w:t>Write: your essay</w:t>
            </w:r>
          </w:p>
          <w:p w14:paraId="4CCF7FD5" w14:textId="77777777" w:rsidR="00CE6B28" w:rsidRPr="00CE6B28" w:rsidRDefault="00CE6B28" w:rsidP="00CE6B28">
            <w:pPr>
              <w:spacing w:before="100" w:beforeAutospacing="1" w:after="100" w:afterAutospacing="1"/>
            </w:pPr>
            <w:r w:rsidRPr="00CE6B28">
              <w:rPr>
                <w:shd w:val="clear" w:color="auto" w:fill="ECCAFA"/>
              </w:rPr>
              <w:t>Due: </w:t>
            </w:r>
          </w:p>
          <w:p w14:paraId="4F67EA3E" w14:textId="77777777" w:rsidR="00CE6B28" w:rsidRPr="00CE6B28" w:rsidRDefault="00CE6B28" w:rsidP="00CE6B28">
            <w:pPr>
              <w:spacing w:before="100" w:beforeAutospacing="1" w:after="100" w:afterAutospacing="1"/>
            </w:pPr>
            <w:hyperlink r:id="rId42" w:tooltip="Personal Hope Essay Draft" w:history="1">
              <w:r w:rsidRPr="00CE6B28">
                <w:rPr>
                  <w:color w:val="0000FF"/>
                  <w:u w:val="single"/>
                </w:rPr>
                <w:t xml:space="preserve">Personal Hope Essay </w:t>
              </w:r>
            </w:hyperlink>
            <w:hyperlink r:id="rId43" w:tooltip="Personal Hope Essay Draft" w:history="1">
              <w:r w:rsidRPr="00CE6B28">
                <w:rPr>
                  <w:i/>
                  <w:iCs/>
                  <w:color w:val="0000FF"/>
                  <w:u w:val="single"/>
                </w:rPr>
                <w:t>Draft</w:t>
              </w:r>
            </w:hyperlink>
            <w:r w:rsidRPr="00CE6B28">
              <w:rPr>
                <w:i/>
                <w:iCs/>
              </w:rPr>
              <w:t xml:space="preserve"> </w:t>
            </w:r>
            <w:r w:rsidRPr="00CE6B28">
              <w:t xml:space="preserve">(1.5-2 </w:t>
            </w:r>
            <w:proofErr w:type="spellStart"/>
            <w:r w:rsidRPr="00CE6B28">
              <w:t>pgs</w:t>
            </w:r>
            <w:proofErr w:type="spellEnd"/>
            <w:r w:rsidRPr="00CE6B28">
              <w:t>)</w:t>
            </w:r>
          </w:p>
          <w:p w14:paraId="60921A86" w14:textId="77777777" w:rsidR="00CE6B28" w:rsidRPr="00CE6B28" w:rsidRDefault="00CE6B28" w:rsidP="00CE6B28">
            <w:pPr>
              <w:spacing w:before="100" w:beforeAutospacing="1" w:after="100" w:afterAutospacing="1"/>
            </w:pPr>
            <w:r w:rsidRPr="00CE6B28">
              <w:t>Bring 2 HARD COPIES and post online</w:t>
            </w:r>
          </w:p>
        </w:tc>
      </w:tr>
      <w:tr w:rsidR="00CE6B28" w:rsidRPr="00CE6B28" w14:paraId="1EC94F79" w14:textId="77777777" w:rsidTr="00CE6B28">
        <w:trPr>
          <w:trHeight w:val="7637"/>
        </w:trPr>
        <w:tc>
          <w:tcPr>
            <w:tcW w:w="694" w:type="pct"/>
            <w:vAlign w:val="center"/>
            <w:hideMark/>
          </w:tcPr>
          <w:p w14:paraId="6FD4FA2A" w14:textId="77777777" w:rsidR="00CE6B28" w:rsidRPr="00CE6B28" w:rsidRDefault="00CE6B28" w:rsidP="00CE6B28">
            <w:pPr>
              <w:spacing w:before="100" w:beforeAutospacing="1" w:after="100" w:afterAutospacing="1"/>
            </w:pPr>
            <w:r w:rsidRPr="00CE6B28">
              <w:t>1/28</w:t>
            </w:r>
          </w:p>
        </w:tc>
        <w:tc>
          <w:tcPr>
            <w:tcW w:w="4304" w:type="pct"/>
            <w:vAlign w:val="center"/>
            <w:hideMark/>
          </w:tcPr>
          <w:p w14:paraId="588E2361" w14:textId="77777777" w:rsidR="00CE6B28" w:rsidRPr="00CE6B28" w:rsidRDefault="00CE6B28" w:rsidP="00CE6B28">
            <w:pPr>
              <w:spacing w:before="100" w:beforeAutospacing="1" w:after="100" w:afterAutospacing="1"/>
            </w:pPr>
            <w:r w:rsidRPr="00CE6B28">
              <w:rPr>
                <w:b/>
                <w:bCs/>
              </w:rPr>
              <w:t>How We Learn and How to Peer Review</w:t>
            </w:r>
          </w:p>
          <w:p w14:paraId="5FF01F52" w14:textId="77777777" w:rsidR="00CE6B28" w:rsidRPr="00CE6B28" w:rsidRDefault="00CE6B28" w:rsidP="00CE6B28">
            <w:pPr>
              <w:spacing w:before="100" w:beforeAutospacing="1" w:after="100" w:afterAutospacing="1"/>
            </w:pPr>
            <w:r w:rsidRPr="00CE6B28">
              <w:t xml:space="preserve">Today, we’ll discuss why and how to do peer reviews. Then, we’ll reflect on how we learn and </w:t>
            </w:r>
            <w:proofErr w:type="gramStart"/>
            <w:r w:rsidRPr="00CE6B28">
              <w:t>make a plan</w:t>
            </w:r>
            <w:proofErr w:type="gramEnd"/>
            <w:r w:rsidRPr="00CE6B28">
              <w:t xml:space="preserve"> for future improvement. We’ll also cover organizing your time with a </w:t>
            </w:r>
            <w:hyperlink r:id="rId44" w:history="1">
              <w:r w:rsidRPr="00CE6B28">
                <w:rPr>
                  <w:color w:val="0000FF"/>
                  <w:u w:val="single"/>
                </w:rPr>
                <w:t>planner</w:t>
              </w:r>
            </w:hyperlink>
            <w:r w:rsidRPr="00CE6B28">
              <w:t xml:space="preserve"> of some kind.</w:t>
            </w:r>
          </w:p>
          <w:p w14:paraId="19EE79E3" w14:textId="77777777" w:rsidR="00CE6B28" w:rsidRPr="00CE6B28" w:rsidRDefault="00CE6B28" w:rsidP="00CE6B28">
            <w:pPr>
              <w:spacing w:before="100" w:beforeAutospacing="1" w:after="100" w:afterAutospacing="1"/>
            </w:pPr>
            <w:r w:rsidRPr="00CE6B28">
              <w:t xml:space="preserve">Read: </w:t>
            </w:r>
            <w:hyperlink r:id="rId45" w:tgtFrame="_blank" w:history="1">
              <w:r w:rsidRPr="00CE6B28">
                <w:rPr>
                  <w:color w:val="0000FF"/>
                  <w:u w:val="single"/>
                </w:rPr>
                <w:t>Advice from former students on how to do well in this class</w:t>
              </w:r>
            </w:hyperlink>
          </w:p>
          <w:p w14:paraId="6CC6BEEC" w14:textId="77777777" w:rsidR="00CE6B28" w:rsidRPr="00CE6B28" w:rsidRDefault="00CE6B28" w:rsidP="00CE6B28">
            <w:pPr>
              <w:spacing w:before="100" w:beforeAutospacing="1" w:after="100" w:afterAutospacing="1"/>
            </w:pPr>
            <w:r w:rsidRPr="00CE6B28">
              <w:t>We'll be discussing these questions during class:</w:t>
            </w:r>
          </w:p>
          <w:p w14:paraId="1F974C30" w14:textId="77777777" w:rsidR="00CE6B28" w:rsidRPr="00CE6B28" w:rsidRDefault="00CE6B28" w:rsidP="00CE6B28">
            <w:pPr>
              <w:numPr>
                <w:ilvl w:val="0"/>
                <w:numId w:val="34"/>
              </w:numPr>
              <w:spacing w:before="100" w:beforeAutospacing="1" w:after="100" w:afterAutospacing="1"/>
            </w:pPr>
            <w:r w:rsidRPr="00CE6B28">
              <w:t xml:space="preserve">What learning strategies worked well for you in last semester and in high school? </w:t>
            </w:r>
            <w:r w:rsidRPr="00CE6B28">
              <w:rPr>
                <w:i/>
                <w:iCs/>
              </w:rPr>
              <w:t>E.g. (for example), Explain your approach to notetaking, discussion, listening, studying and identify the resources at school that you utilized (e.g. tutors, writing centers)</w:t>
            </w:r>
          </w:p>
          <w:p w14:paraId="0A5288DC" w14:textId="77777777" w:rsidR="00CE6B28" w:rsidRPr="00CE6B28" w:rsidRDefault="00CE6B28" w:rsidP="00CE6B28">
            <w:pPr>
              <w:numPr>
                <w:ilvl w:val="0"/>
                <w:numId w:val="34"/>
              </w:numPr>
              <w:spacing w:before="100" w:beforeAutospacing="1" w:after="100" w:afterAutospacing="1"/>
            </w:pPr>
            <w:r w:rsidRPr="00CE6B28">
              <w:t>What would you like to improve about your learning strategies this semester?</w:t>
            </w:r>
          </w:p>
          <w:p w14:paraId="1B5914F9" w14:textId="77777777" w:rsidR="00CE6B28" w:rsidRPr="00CE6B28" w:rsidRDefault="00CE6B28" w:rsidP="00CE6B28">
            <w:pPr>
              <w:numPr>
                <w:ilvl w:val="0"/>
                <w:numId w:val="34"/>
              </w:numPr>
              <w:spacing w:before="100" w:beforeAutospacing="1" w:after="100" w:afterAutospacing="1"/>
            </w:pPr>
            <w:r w:rsidRPr="00CE6B28">
              <w:t xml:space="preserve">What will you do to improve? </w:t>
            </w:r>
            <w:r w:rsidRPr="00CE6B28">
              <w:rPr>
                <w:i/>
                <w:iCs/>
              </w:rPr>
              <w:t xml:space="preserve">Be specific! - if you are unsure, maybe you start by scheduling a time to go to </w:t>
            </w:r>
            <w:hyperlink r:id="rId46" w:tgtFrame="_blank" w:history="1">
              <w:r w:rsidRPr="00CE6B28">
                <w:rPr>
                  <w:i/>
                  <w:iCs/>
                  <w:color w:val="0000FF"/>
                  <w:u w:val="single"/>
                </w:rPr>
                <w:t>office hours</w:t>
              </w:r>
            </w:hyperlink>
            <w:r w:rsidRPr="00CE6B28">
              <w:rPr>
                <w:i/>
                <w:iCs/>
              </w:rPr>
              <w:t xml:space="preserve"> or </w:t>
            </w:r>
            <w:hyperlink r:id="rId47" w:tgtFrame="_blank" w:history="1">
              <w:r w:rsidRPr="00CE6B28">
                <w:rPr>
                  <w:i/>
                  <w:iCs/>
                  <w:color w:val="0000FF"/>
                  <w:u w:val="single"/>
                </w:rPr>
                <w:t>The Study</w:t>
              </w:r>
            </w:hyperlink>
          </w:p>
          <w:p w14:paraId="43865F03" w14:textId="77777777" w:rsidR="00CE6B28" w:rsidRPr="00CE6B28" w:rsidRDefault="00CE6B28" w:rsidP="00CE6B28">
            <w:pPr>
              <w:spacing w:before="100" w:beforeAutospacing="1" w:after="100" w:afterAutospacing="1"/>
            </w:pPr>
            <w:r w:rsidRPr="00CE6B28">
              <w:t>Resources:</w:t>
            </w:r>
          </w:p>
          <w:p w14:paraId="14F7C5AB" w14:textId="77777777" w:rsidR="00CE6B28" w:rsidRPr="00CE6B28" w:rsidRDefault="00CE6B28" w:rsidP="00CE6B28">
            <w:pPr>
              <w:spacing w:before="100" w:beforeAutospacing="1" w:after="100" w:afterAutospacing="1"/>
            </w:pPr>
            <w:hyperlink r:id="rId48" w:history="1">
              <w:r w:rsidRPr="00CE6B28">
                <w:rPr>
                  <w:color w:val="0000FF"/>
                  <w:u w:val="single"/>
                </w:rPr>
                <w:t>LearningScientists.org</w:t>
              </w:r>
            </w:hyperlink>
          </w:p>
          <w:p w14:paraId="0066E0DB" w14:textId="77777777" w:rsidR="00CE6B28" w:rsidRPr="00CE6B28" w:rsidRDefault="00CE6B28" w:rsidP="00CE6B28">
            <w:pPr>
              <w:spacing w:before="100" w:beforeAutospacing="1" w:after="100" w:afterAutospacing="1"/>
            </w:pPr>
            <w:hyperlink r:id="rId49" w:history="1">
              <w:r w:rsidRPr="00CE6B28">
                <w:rPr>
                  <w:color w:val="0000FF"/>
                  <w:u w:val="single"/>
                </w:rPr>
                <w:t>Learning to learn</w:t>
              </w:r>
            </w:hyperlink>
          </w:p>
          <w:p w14:paraId="05CCD9B9" w14:textId="77777777" w:rsidR="00CE6B28" w:rsidRPr="00CE6B28" w:rsidRDefault="00CE6B28" w:rsidP="00CE6B28">
            <w:pPr>
              <w:spacing w:before="100" w:beforeAutospacing="1" w:after="100" w:afterAutospacing="1"/>
            </w:pPr>
            <w:hyperlink r:id="rId50" w:history="1">
              <w:r w:rsidRPr="00CE6B28">
                <w:rPr>
                  <w:color w:val="0000FF"/>
                  <w:u w:val="single"/>
                </w:rPr>
                <w:t>Strategies for types of learning</w:t>
              </w:r>
            </w:hyperlink>
          </w:p>
        </w:tc>
      </w:tr>
      <w:tr w:rsidR="00CE6B28" w:rsidRPr="00CE6B28" w14:paraId="342CB4ED" w14:textId="77777777" w:rsidTr="00CE6B28">
        <w:trPr>
          <w:trHeight w:val="3857"/>
        </w:trPr>
        <w:tc>
          <w:tcPr>
            <w:tcW w:w="694" w:type="pct"/>
            <w:vAlign w:val="center"/>
            <w:hideMark/>
          </w:tcPr>
          <w:p w14:paraId="2BFA9ED3" w14:textId="77777777" w:rsidR="00CE6B28" w:rsidRPr="00CE6B28" w:rsidRDefault="00CE6B28" w:rsidP="00CE6B28">
            <w:pPr>
              <w:spacing w:before="100" w:beforeAutospacing="1" w:after="100" w:afterAutospacing="1"/>
            </w:pPr>
            <w:r w:rsidRPr="00CE6B28">
              <w:lastRenderedPageBreak/>
              <w:t>1/30</w:t>
            </w:r>
          </w:p>
        </w:tc>
        <w:tc>
          <w:tcPr>
            <w:tcW w:w="4304" w:type="pct"/>
            <w:vAlign w:val="center"/>
            <w:hideMark/>
          </w:tcPr>
          <w:p w14:paraId="48ABCB59" w14:textId="77777777" w:rsidR="00CE6B28" w:rsidRPr="00CE6B28" w:rsidRDefault="00CE6B28" w:rsidP="00CE6B28">
            <w:pPr>
              <w:spacing w:before="100" w:beforeAutospacing="1" w:after="100" w:afterAutospacing="1"/>
            </w:pPr>
            <w:r w:rsidRPr="00CE6B28">
              <w:rPr>
                <w:b/>
                <w:bCs/>
              </w:rPr>
              <w:t>Peer Review</w:t>
            </w:r>
          </w:p>
          <w:p w14:paraId="01A4EA7E" w14:textId="77777777" w:rsidR="00CE6B28" w:rsidRPr="00CE6B28" w:rsidRDefault="00CE6B28" w:rsidP="00CE6B28">
            <w:pPr>
              <w:spacing w:before="100" w:beforeAutospacing="1" w:after="100" w:afterAutospacing="1"/>
            </w:pPr>
            <w:r w:rsidRPr="00CE6B28">
              <w:t xml:space="preserve">Today, we’ll discuss reading and </w:t>
            </w:r>
            <w:hyperlink r:id="rId51" w:history="1">
              <w:r w:rsidRPr="00CE6B28">
                <w:rPr>
                  <w:color w:val="0000FF"/>
                  <w:u w:val="single"/>
                </w:rPr>
                <w:t>notetaking strategies</w:t>
              </w:r>
            </w:hyperlink>
            <w:r w:rsidRPr="00CE6B28">
              <w:t xml:space="preserve"> for next week, share peer reviews, and then work on revising our essays.</w:t>
            </w:r>
          </w:p>
          <w:p w14:paraId="2EC494C7" w14:textId="77777777" w:rsidR="00CE6B28" w:rsidRPr="00CE6B28" w:rsidRDefault="00CE6B28" w:rsidP="00CE6B28">
            <w:pPr>
              <w:spacing w:before="100" w:beforeAutospacing="1" w:after="100" w:afterAutospacing="1"/>
            </w:pPr>
            <w:r w:rsidRPr="00CE6B28">
              <w:t>Read: your peer’s essay (mark it up with a pen!) and write your review.</w:t>
            </w:r>
          </w:p>
          <w:p w14:paraId="468C6831" w14:textId="77777777" w:rsidR="00CE6B28" w:rsidRPr="00CE6B28" w:rsidRDefault="00CE6B28" w:rsidP="00CE6B28">
            <w:pPr>
              <w:spacing w:before="100" w:beforeAutospacing="1" w:after="100" w:afterAutospacing="1"/>
            </w:pPr>
            <w:r w:rsidRPr="00CE6B28">
              <w:rPr>
                <w:shd w:val="clear" w:color="auto" w:fill="ECCAFA"/>
              </w:rPr>
              <w:t>Due:</w:t>
            </w:r>
          </w:p>
          <w:p w14:paraId="1385F33D" w14:textId="77777777" w:rsidR="00CE6B28" w:rsidRPr="00CE6B28" w:rsidRDefault="00CE6B28" w:rsidP="00CE6B28">
            <w:pPr>
              <w:spacing w:before="100" w:beforeAutospacing="1" w:after="100" w:afterAutospacing="1"/>
            </w:pPr>
            <w:hyperlink r:id="rId52" w:tooltip="Personal Hope Peer Review" w:history="1">
              <w:r w:rsidRPr="00CE6B28">
                <w:rPr>
                  <w:color w:val="0000FF"/>
                  <w:u w:val="single"/>
                </w:rPr>
                <w:t>Peer Review 1</w:t>
              </w:r>
            </w:hyperlink>
          </w:p>
          <w:p w14:paraId="14D11559" w14:textId="77777777" w:rsidR="00CE6B28" w:rsidRPr="00CE6B28" w:rsidRDefault="00CE6B28" w:rsidP="00CE6B28">
            <w:pPr>
              <w:spacing w:before="100" w:beforeAutospacing="1" w:after="100" w:afterAutospacing="1"/>
            </w:pPr>
            <w:r w:rsidRPr="00CE6B28">
              <w:t>Email this to your peers (use their name to find their email in Outlook) AND post online</w:t>
            </w:r>
          </w:p>
        </w:tc>
      </w:tr>
      <w:tr w:rsidR="00CE6B28" w:rsidRPr="00CE6B28" w14:paraId="7A599503" w14:textId="77777777" w:rsidTr="00CE6B28">
        <w:trPr>
          <w:trHeight w:val="843"/>
        </w:trPr>
        <w:tc>
          <w:tcPr>
            <w:tcW w:w="694" w:type="pct"/>
            <w:vAlign w:val="center"/>
            <w:hideMark/>
          </w:tcPr>
          <w:p w14:paraId="3225A76A" w14:textId="77777777" w:rsidR="00CE6B28" w:rsidRPr="00CE6B28" w:rsidRDefault="00CE6B28" w:rsidP="00CE6B28">
            <w:pPr>
              <w:spacing w:before="100" w:beforeAutospacing="1" w:after="100" w:afterAutospacing="1"/>
            </w:pPr>
            <w:r w:rsidRPr="00CE6B28">
              <w:t>3</w:t>
            </w:r>
          </w:p>
        </w:tc>
        <w:tc>
          <w:tcPr>
            <w:tcW w:w="4304" w:type="pct"/>
            <w:vAlign w:val="center"/>
            <w:hideMark/>
          </w:tcPr>
          <w:p w14:paraId="699453A3" w14:textId="77777777" w:rsidR="00CE6B28" w:rsidRPr="00CE6B28" w:rsidRDefault="00CE6B28" w:rsidP="00CE6B28"/>
        </w:tc>
      </w:tr>
      <w:tr w:rsidR="00CE6B28" w:rsidRPr="00CE6B28" w14:paraId="696583C5" w14:textId="77777777" w:rsidTr="00CE6B28">
        <w:trPr>
          <w:trHeight w:val="5297"/>
        </w:trPr>
        <w:tc>
          <w:tcPr>
            <w:tcW w:w="694" w:type="pct"/>
            <w:vAlign w:val="center"/>
            <w:hideMark/>
          </w:tcPr>
          <w:p w14:paraId="59B69D82" w14:textId="77777777" w:rsidR="00CE6B28" w:rsidRPr="00CE6B28" w:rsidRDefault="00CE6B28" w:rsidP="00CE6B28">
            <w:pPr>
              <w:spacing w:before="100" w:beforeAutospacing="1" w:after="100" w:afterAutospacing="1"/>
            </w:pPr>
            <w:r w:rsidRPr="00CE6B28">
              <w:t>2/2</w:t>
            </w:r>
          </w:p>
        </w:tc>
        <w:tc>
          <w:tcPr>
            <w:tcW w:w="4304" w:type="pct"/>
            <w:vAlign w:val="center"/>
            <w:hideMark/>
          </w:tcPr>
          <w:p w14:paraId="4DC56303" w14:textId="77777777" w:rsidR="00CE6B28" w:rsidRPr="00CE6B28" w:rsidRDefault="00CE6B28" w:rsidP="00CE6B28">
            <w:pPr>
              <w:spacing w:before="100" w:beforeAutospacing="1" w:after="100" w:afterAutospacing="1"/>
            </w:pPr>
            <w:r w:rsidRPr="00CE6B28">
              <w:rPr>
                <w:b/>
                <w:bCs/>
              </w:rPr>
              <w:t>How to Study Well</w:t>
            </w:r>
          </w:p>
          <w:p w14:paraId="28743B50" w14:textId="77777777" w:rsidR="00CE6B28" w:rsidRPr="00CE6B28" w:rsidRDefault="00CE6B28" w:rsidP="00CE6B28">
            <w:pPr>
              <w:spacing w:before="100" w:beforeAutospacing="1" w:after="100" w:afterAutospacing="1"/>
            </w:pPr>
            <w:r w:rsidRPr="00CE6B28">
              <w:t>Fieldtrip to The Study. We'll meet in the classroom and walk over together.</w:t>
            </w:r>
          </w:p>
          <w:p w14:paraId="0E144202" w14:textId="77777777" w:rsidR="00CE6B28" w:rsidRPr="00CE6B28" w:rsidRDefault="00CE6B28" w:rsidP="00CE6B28">
            <w:pPr>
              <w:spacing w:before="100" w:beforeAutospacing="1" w:after="100" w:afterAutospacing="1"/>
            </w:pPr>
            <w:r w:rsidRPr="00CE6B28">
              <w:t>Note: please visit The Study at least once on your own this semester.</w:t>
            </w:r>
          </w:p>
          <w:p w14:paraId="3A350751" w14:textId="77777777" w:rsidR="00CE6B28" w:rsidRPr="00CE6B28" w:rsidRDefault="00CE6B28" w:rsidP="00CE6B28">
            <w:pPr>
              <w:spacing w:before="100" w:beforeAutospacing="1" w:after="100" w:afterAutospacing="1"/>
            </w:pPr>
            <w:r w:rsidRPr="00CE6B28">
              <w:t>Write: revise and complete your essay</w:t>
            </w:r>
          </w:p>
          <w:p w14:paraId="1F6677EF" w14:textId="77777777" w:rsidR="00CE6B28" w:rsidRPr="00CE6B28" w:rsidRDefault="00CE6B28" w:rsidP="00CE6B28">
            <w:pPr>
              <w:spacing w:before="100" w:beforeAutospacing="1" w:after="100" w:afterAutospacing="1"/>
            </w:pPr>
            <w:r w:rsidRPr="00CE6B28">
              <w:t xml:space="preserve">Resource: </w:t>
            </w:r>
            <w:hyperlink r:id="rId53" w:history="1">
              <w:r w:rsidRPr="00CE6B28">
                <w:rPr>
                  <w:color w:val="0000FF"/>
                  <w:u w:val="single"/>
                </w:rPr>
                <w:t>Study Canvas page</w:t>
              </w:r>
            </w:hyperlink>
          </w:p>
          <w:p w14:paraId="3913C692" w14:textId="77777777" w:rsidR="00CE6B28" w:rsidRPr="00CE6B28" w:rsidRDefault="00CE6B28" w:rsidP="00CE6B28">
            <w:pPr>
              <w:spacing w:before="100" w:beforeAutospacing="1" w:after="100" w:afterAutospacing="1"/>
            </w:pPr>
            <w:r w:rsidRPr="00CE6B28">
              <w:rPr>
                <w:shd w:val="clear" w:color="auto" w:fill="ECCAFA"/>
              </w:rPr>
              <w:t>Due:</w:t>
            </w:r>
          </w:p>
          <w:p w14:paraId="46B5921A" w14:textId="77777777" w:rsidR="00CE6B28" w:rsidRPr="00CE6B28" w:rsidRDefault="00CE6B28" w:rsidP="00CE6B28">
            <w:pPr>
              <w:spacing w:before="100" w:beforeAutospacing="1" w:after="100" w:afterAutospacing="1"/>
            </w:pPr>
            <w:hyperlink r:id="rId54" w:tooltip="Personal Hope Essay" w:history="1">
              <w:r w:rsidRPr="00CE6B28">
                <w:rPr>
                  <w:color w:val="0000FF"/>
                  <w:u w:val="single"/>
                </w:rPr>
                <w:t>Personal Hope Essay</w:t>
              </w:r>
            </w:hyperlink>
            <w:r w:rsidRPr="00CE6B28">
              <w:t xml:space="preserve"> (2 </w:t>
            </w:r>
            <w:proofErr w:type="spellStart"/>
            <w:r w:rsidRPr="00CE6B28">
              <w:t>pgs</w:t>
            </w:r>
            <w:proofErr w:type="spellEnd"/>
            <w:r w:rsidRPr="00CE6B28">
              <w:t>)</w:t>
            </w:r>
          </w:p>
          <w:p w14:paraId="3EB2B8BA" w14:textId="77777777" w:rsidR="00CE6B28" w:rsidRPr="00CE6B28" w:rsidRDefault="00CE6B28" w:rsidP="00CE6B28">
            <w:pPr>
              <w:spacing w:before="100" w:beforeAutospacing="1" w:after="100" w:afterAutospacing="1"/>
            </w:pPr>
            <w:r w:rsidRPr="00CE6B28">
              <w:t>*Reminder: near the end of the semester, I'll ask you to interview someone who you think could teach you something about hope. Start brainstorming now. You'll want to get in touch with them in March.</w:t>
            </w:r>
          </w:p>
        </w:tc>
      </w:tr>
      <w:tr w:rsidR="00CE6B28" w:rsidRPr="00CE6B28" w14:paraId="173BE6BA" w14:textId="77777777" w:rsidTr="00CE6B28">
        <w:trPr>
          <w:trHeight w:val="9257"/>
        </w:trPr>
        <w:tc>
          <w:tcPr>
            <w:tcW w:w="694" w:type="pct"/>
            <w:vAlign w:val="center"/>
            <w:hideMark/>
          </w:tcPr>
          <w:p w14:paraId="767D125A" w14:textId="77777777" w:rsidR="00CE6B28" w:rsidRPr="00CE6B28" w:rsidRDefault="00CE6B28" w:rsidP="00CE6B28">
            <w:pPr>
              <w:spacing w:before="100" w:beforeAutospacing="1" w:after="100" w:afterAutospacing="1"/>
            </w:pPr>
            <w:r w:rsidRPr="00CE6B28">
              <w:lastRenderedPageBreak/>
              <w:t>2/4</w:t>
            </w:r>
          </w:p>
        </w:tc>
        <w:tc>
          <w:tcPr>
            <w:tcW w:w="4304" w:type="pct"/>
            <w:vAlign w:val="center"/>
            <w:hideMark/>
          </w:tcPr>
          <w:p w14:paraId="3735F537" w14:textId="77777777" w:rsidR="00CE6B28" w:rsidRPr="00CE6B28" w:rsidRDefault="00CE6B28" w:rsidP="00CE6B28">
            <w:pPr>
              <w:spacing w:before="100" w:beforeAutospacing="1" w:after="100" w:afterAutospacing="1"/>
            </w:pPr>
            <w:r w:rsidRPr="00CE6B28">
              <w:rPr>
                <w:b/>
                <w:bCs/>
              </w:rPr>
              <w:t>THEORY: IDEAS ABOUT HOPE</w:t>
            </w:r>
          </w:p>
          <w:p w14:paraId="2C0D15D3" w14:textId="77777777" w:rsidR="00CE6B28" w:rsidRPr="00CE6B28" w:rsidRDefault="00CE6B28" w:rsidP="00CE6B28">
            <w:pPr>
              <w:spacing w:before="100" w:beforeAutospacing="1" w:after="100" w:afterAutospacing="1"/>
            </w:pPr>
            <w:r w:rsidRPr="00CE6B28">
              <w:t>Today, we’ll reflect on campus resources we've explored thus far and then unpack ideas in our reading. For the next few weeks, we’ll spend class discussing our readings and how they relate to each other and our lives.</w:t>
            </w:r>
          </w:p>
          <w:p w14:paraId="0D0B0723" w14:textId="77777777" w:rsidR="00CE6B28" w:rsidRPr="00CE6B28" w:rsidRDefault="00CE6B28" w:rsidP="00CE6B28">
            <w:pPr>
              <w:spacing w:before="100" w:beforeAutospacing="1" w:after="100" w:afterAutospacing="1"/>
            </w:pPr>
            <w:r w:rsidRPr="00CE6B28">
              <w:rPr>
                <w:b/>
                <w:bCs/>
              </w:rPr>
              <w:t>Hope in the Dark</w:t>
            </w:r>
          </w:p>
          <w:p w14:paraId="7B1D8820" w14:textId="77777777" w:rsidR="00CE6B28" w:rsidRPr="00CE6B28" w:rsidRDefault="00CE6B28" w:rsidP="00CE6B28">
            <w:pPr>
              <w:spacing w:before="100" w:beforeAutospacing="1" w:after="100" w:afterAutospacing="1"/>
            </w:pPr>
            <w:r w:rsidRPr="00CE6B28">
              <w:t xml:space="preserve">Read: Solnit. 2016. </w:t>
            </w:r>
            <w:r w:rsidRPr="00CE6B28">
              <w:rPr>
                <w:i/>
                <w:iCs/>
              </w:rPr>
              <w:t>Hope in the Dark.</w:t>
            </w:r>
            <w:r w:rsidRPr="00CE6B28">
              <w:t xml:space="preserve"> “</w:t>
            </w:r>
            <w:hyperlink r:id="rId55" w:tgtFrame="_blank" w:tooltip="Solnit Foreword.pdf" w:history="1">
              <w:r w:rsidRPr="00CE6B28">
                <w:rPr>
                  <w:color w:val="0000FF"/>
                  <w:u w:val="single"/>
                </w:rPr>
                <w:t>Foreword</w:t>
              </w:r>
            </w:hyperlink>
            <w:r w:rsidRPr="00CE6B28">
              <w:t>” &amp; “</w:t>
            </w:r>
            <w:hyperlink r:id="rId56" w:tgtFrame="_blank" w:tooltip="Solnit Afterword.pdf" w:history="1">
              <w:r w:rsidRPr="00CE6B28">
                <w:rPr>
                  <w:color w:val="0000FF"/>
                  <w:u w:val="single"/>
                </w:rPr>
                <w:t>Afterword</w:t>
              </w:r>
            </w:hyperlink>
            <w:r w:rsidRPr="00CE6B28">
              <w:t>” [</w:t>
            </w:r>
            <w:proofErr w:type="spellStart"/>
            <w:r w:rsidRPr="00CE6B28">
              <w:t>ebook</w:t>
            </w:r>
            <w:proofErr w:type="spellEnd"/>
            <w:r w:rsidRPr="00CE6B28">
              <w:t xml:space="preserve"> </w:t>
            </w:r>
            <w:hyperlink r:id="rId57" w:history="1">
              <w:r w:rsidRPr="00CE6B28">
                <w:rPr>
                  <w:color w:val="0000FF"/>
                  <w:u w:val="single"/>
                </w:rPr>
                <w:t>link</w:t>
              </w:r>
            </w:hyperlink>
            <w:r w:rsidRPr="00CE6B28">
              <w:t>].</w:t>
            </w:r>
          </w:p>
          <w:p w14:paraId="36FC3F98" w14:textId="77777777" w:rsidR="00CE6B28" w:rsidRPr="00CE6B28" w:rsidRDefault="00CE6B28" w:rsidP="00CE6B28">
            <w:pPr>
              <w:spacing w:before="100" w:beforeAutospacing="1" w:after="100" w:afterAutospacing="1"/>
            </w:pPr>
            <w:r w:rsidRPr="00CE6B28">
              <w:t>Download the and save the two PDFs of today's reading in a folder called "Readings" in your INTG 100 folder. Label the files as "Solnit 2016 Foreword" and "Solnit 2016 Afterword." As you read the PDFs, highlight, underline, and make comments (you can do this in Adobe, Preview (mac), and other programs). This will help you retain more of what you read and make it easier to go back later to see what the key point were when you write your essay. Do this with all readings in this class.</w:t>
            </w:r>
          </w:p>
          <w:p w14:paraId="06206963" w14:textId="77777777" w:rsidR="00CE6B28" w:rsidRPr="00CE6B28" w:rsidRDefault="00CE6B28" w:rsidP="00CE6B28">
            <w:pPr>
              <w:spacing w:before="100" w:beforeAutospacing="1" w:after="100" w:afterAutospacing="1"/>
            </w:pPr>
            <w:r w:rsidRPr="00CE6B28">
              <w:t>Write: answers to discussion questions</w:t>
            </w:r>
          </w:p>
          <w:p w14:paraId="2477B32A" w14:textId="77777777" w:rsidR="00CE6B28" w:rsidRPr="00CE6B28" w:rsidRDefault="00CE6B28" w:rsidP="00CE6B28">
            <w:pPr>
              <w:spacing w:before="100" w:beforeAutospacing="1" w:after="100" w:afterAutospacing="1"/>
            </w:pPr>
            <w:r w:rsidRPr="00CE6B28">
              <w:rPr>
                <w:shd w:val="clear" w:color="auto" w:fill="ECCAFA"/>
              </w:rPr>
              <w:t>Due:</w:t>
            </w:r>
          </w:p>
          <w:p w14:paraId="1F210E94" w14:textId="77777777" w:rsidR="00CE6B28" w:rsidRPr="00CE6B28" w:rsidRDefault="00CE6B28" w:rsidP="00CE6B28">
            <w:pPr>
              <w:spacing w:before="100" w:beforeAutospacing="1" w:after="100" w:afterAutospacing="1"/>
            </w:pPr>
            <w:r w:rsidRPr="00CE6B28">
              <w:t>Discussion Questions (</w:t>
            </w:r>
            <w:hyperlink r:id="rId58" w:tgtFrame="_blank" w:history="1">
              <w:r w:rsidRPr="00CE6B28">
                <w:rPr>
                  <w:color w:val="0000FF"/>
                  <w:u w:val="single"/>
                </w:rPr>
                <w:t>post</w:t>
              </w:r>
            </w:hyperlink>
            <w:r w:rsidRPr="00CE6B28">
              <w:t xml:space="preserve"> response on Canvas </w:t>
            </w:r>
            <w:r w:rsidRPr="00CE6B28">
              <w:rPr>
                <w:b/>
                <w:bCs/>
              </w:rPr>
              <w:t>before class</w:t>
            </w:r>
            <w:r w:rsidRPr="00CE6B28">
              <w:t>):</w:t>
            </w:r>
          </w:p>
          <w:p w14:paraId="5238FFB5" w14:textId="77777777" w:rsidR="00CE6B28" w:rsidRPr="00CE6B28" w:rsidRDefault="00CE6B28" w:rsidP="00CE6B28">
            <w:pPr>
              <w:numPr>
                <w:ilvl w:val="0"/>
                <w:numId w:val="35"/>
              </w:numPr>
              <w:spacing w:before="100" w:beforeAutospacing="1" w:after="100" w:afterAutospacing="1"/>
            </w:pPr>
            <w:r w:rsidRPr="00CE6B28">
              <w:t>How does Solnit define hope? (</w:t>
            </w:r>
            <w:proofErr w:type="gramStart"/>
            <w:r w:rsidRPr="00CE6B28">
              <w:t>she</w:t>
            </w:r>
            <w:proofErr w:type="gramEnd"/>
            <w:r w:rsidRPr="00CE6B28">
              <w:t xml:space="preserve"> has many beautiful definitions - choose a few of her quotes. This will help you later when you write your essay).</w:t>
            </w:r>
          </w:p>
          <w:p w14:paraId="6FB6A894" w14:textId="77777777" w:rsidR="00CE6B28" w:rsidRPr="00CE6B28" w:rsidRDefault="00CE6B28" w:rsidP="00CE6B28">
            <w:pPr>
              <w:numPr>
                <w:ilvl w:val="0"/>
                <w:numId w:val="35"/>
              </w:numPr>
              <w:spacing w:before="100" w:beforeAutospacing="1" w:after="100" w:afterAutospacing="1"/>
            </w:pPr>
            <w:r w:rsidRPr="00CE6B28">
              <w:t>What points does Solnit make about optimists and pessimists, in relation to her understanding of hope?</w:t>
            </w:r>
          </w:p>
          <w:p w14:paraId="4D6E3033" w14:textId="77777777" w:rsidR="00CE6B28" w:rsidRPr="00CE6B28" w:rsidRDefault="00CE6B28" w:rsidP="00CE6B28">
            <w:pPr>
              <w:spacing w:before="100" w:beforeAutospacing="1" w:after="100" w:afterAutospacing="1"/>
            </w:pPr>
            <w:r w:rsidRPr="00CE6B28">
              <w:t>Recommended: Zinn. “A Marvelous Victory” [</w:t>
            </w:r>
            <w:hyperlink r:id="rId59" w:history="1">
              <w:r w:rsidRPr="00CE6B28">
                <w:rPr>
                  <w:color w:val="0000FF"/>
                  <w:u w:val="single"/>
                </w:rPr>
                <w:t>link</w:t>
              </w:r>
            </w:hyperlink>
            <w:r w:rsidRPr="00CE6B28">
              <w:t>]</w:t>
            </w:r>
          </w:p>
        </w:tc>
      </w:tr>
      <w:tr w:rsidR="00CE6B28" w:rsidRPr="00CE6B28" w14:paraId="497F6497" w14:textId="77777777" w:rsidTr="00CE6B28">
        <w:trPr>
          <w:trHeight w:val="9617"/>
        </w:trPr>
        <w:tc>
          <w:tcPr>
            <w:tcW w:w="694" w:type="pct"/>
            <w:vAlign w:val="center"/>
            <w:hideMark/>
          </w:tcPr>
          <w:p w14:paraId="700F2B02" w14:textId="77777777" w:rsidR="00CE6B28" w:rsidRPr="00CE6B28" w:rsidRDefault="00CE6B28" w:rsidP="00CE6B28">
            <w:pPr>
              <w:spacing w:before="100" w:beforeAutospacing="1" w:after="100" w:afterAutospacing="1"/>
            </w:pPr>
            <w:r w:rsidRPr="00CE6B28">
              <w:lastRenderedPageBreak/>
              <w:t>2/6</w:t>
            </w:r>
          </w:p>
        </w:tc>
        <w:tc>
          <w:tcPr>
            <w:tcW w:w="4304" w:type="pct"/>
            <w:vAlign w:val="center"/>
            <w:hideMark/>
          </w:tcPr>
          <w:p w14:paraId="10F1E9D6" w14:textId="77777777" w:rsidR="00CE6B28" w:rsidRPr="00CE6B28" w:rsidRDefault="00CE6B28" w:rsidP="00CE6B28">
            <w:pPr>
              <w:spacing w:before="100" w:beforeAutospacing="1" w:after="100" w:afterAutospacing="1"/>
            </w:pPr>
            <w:r w:rsidRPr="00CE6B28">
              <w:rPr>
                <w:b/>
                <w:bCs/>
              </w:rPr>
              <w:t>HOPE IN CLIMATE CRISIS</w:t>
            </w:r>
          </w:p>
          <w:p w14:paraId="2BA45ED5" w14:textId="77777777" w:rsidR="00CE6B28" w:rsidRPr="00CE6B28" w:rsidRDefault="00CE6B28" w:rsidP="00CE6B28">
            <w:pPr>
              <w:spacing w:before="100" w:beforeAutospacing="1" w:after="100" w:afterAutospacing="1"/>
            </w:pPr>
            <w:r w:rsidRPr="00CE6B28">
              <w:rPr>
                <w:b/>
                <w:bCs/>
              </w:rPr>
              <w:t>Introduction to Climate Crisis: Yikes</w:t>
            </w:r>
          </w:p>
          <w:p w14:paraId="5BD6CBAC" w14:textId="77777777" w:rsidR="00CE6B28" w:rsidRPr="00CE6B28" w:rsidRDefault="00CE6B28" w:rsidP="00CE6B28">
            <w:pPr>
              <w:spacing w:before="100" w:beforeAutospacing="1" w:after="100" w:afterAutospacing="1"/>
            </w:pPr>
            <w:r w:rsidRPr="00CE6B28">
              <w:t xml:space="preserve">In this section of the class, we'll cover the biggest crisis humanity faces. The climate crisis exacerbates nearly every other crisis out there: war, hunger, inequality, immigration, biodiversity loss... We'll spend a couple of days getting on the same page about what is happening and how social justice relates. Then, we'll examine some solutions. Finally, we'll look at how people are writing about hope in this context -- how are they making sense of the coupling of crisis and lack of </w:t>
            </w:r>
            <w:proofErr w:type="gramStart"/>
            <w:r w:rsidRPr="00CE6B28">
              <w:t>large scale</w:t>
            </w:r>
            <w:proofErr w:type="gramEnd"/>
            <w:r w:rsidRPr="00CE6B28">
              <w:t xml:space="preserve"> action, amidst existing solutions and </w:t>
            </w:r>
            <w:proofErr w:type="gramStart"/>
            <w:r w:rsidRPr="00CE6B28">
              <w:t>small scale</w:t>
            </w:r>
            <w:proofErr w:type="gramEnd"/>
            <w:r w:rsidRPr="00CE6B28">
              <w:t xml:space="preserve"> action?</w:t>
            </w:r>
          </w:p>
          <w:p w14:paraId="5A506B76" w14:textId="77777777" w:rsidR="00CE6B28" w:rsidRPr="00CE6B28" w:rsidRDefault="00CE6B28" w:rsidP="00CE6B28">
            <w:pPr>
              <w:spacing w:before="100" w:beforeAutospacing="1" w:after="100" w:afterAutospacing="1"/>
            </w:pPr>
            <w:r w:rsidRPr="00CE6B28">
              <w:t>Read: Thunberg “The Science is as Solid as it Gets” [</w:t>
            </w:r>
            <w:hyperlink r:id="rId60" w:tgtFrame="_blank" w:history="1">
              <w:r w:rsidRPr="00CE6B28">
                <w:rPr>
                  <w:color w:val="0000FF"/>
                  <w:u w:val="single"/>
                </w:rPr>
                <w:t>link</w:t>
              </w:r>
            </w:hyperlink>
            <w:r w:rsidRPr="00CE6B28">
              <w:t>]</w:t>
            </w:r>
          </w:p>
          <w:p w14:paraId="5A376FDF" w14:textId="77777777" w:rsidR="00CE6B28" w:rsidRPr="00CE6B28" w:rsidRDefault="00CE6B28" w:rsidP="00CE6B28">
            <w:pPr>
              <w:spacing w:before="100" w:beforeAutospacing="1" w:after="100" w:afterAutospacing="1"/>
            </w:pPr>
            <w:r w:rsidRPr="00CE6B28">
              <w:t>Write: answers to discussion questions</w:t>
            </w:r>
          </w:p>
          <w:p w14:paraId="1BCBAE55" w14:textId="77777777" w:rsidR="00CE6B28" w:rsidRPr="00CE6B28" w:rsidRDefault="00CE6B28" w:rsidP="00CE6B28">
            <w:pPr>
              <w:spacing w:before="100" w:beforeAutospacing="1" w:after="100" w:afterAutospacing="1"/>
            </w:pPr>
            <w:r w:rsidRPr="00CE6B28">
              <w:rPr>
                <w:shd w:val="clear" w:color="auto" w:fill="ECCAFA"/>
              </w:rPr>
              <w:t>Due:</w:t>
            </w:r>
          </w:p>
          <w:p w14:paraId="6FEBB111" w14:textId="77777777" w:rsidR="00CE6B28" w:rsidRPr="00CE6B28" w:rsidRDefault="00CE6B28" w:rsidP="00CE6B28">
            <w:pPr>
              <w:spacing w:before="100" w:beforeAutospacing="1" w:after="100" w:afterAutospacing="1"/>
            </w:pPr>
            <w:r w:rsidRPr="00CE6B28">
              <w:t>Discussion Questions (</w:t>
            </w:r>
            <w:hyperlink r:id="rId61" w:tgtFrame="_blank" w:history="1">
              <w:r w:rsidRPr="00CE6B28">
                <w:rPr>
                  <w:color w:val="0000FF"/>
                  <w:u w:val="single"/>
                </w:rPr>
                <w:t>post</w:t>
              </w:r>
            </w:hyperlink>
            <w:r w:rsidRPr="00CE6B28">
              <w:t xml:space="preserve"> response on Canvas </w:t>
            </w:r>
            <w:r w:rsidRPr="00CE6B28">
              <w:rPr>
                <w:b/>
                <w:bCs/>
              </w:rPr>
              <w:t>before class</w:t>
            </w:r>
            <w:r w:rsidRPr="00CE6B28">
              <w:t>):</w:t>
            </w:r>
          </w:p>
          <w:p w14:paraId="3FF4D03D" w14:textId="77777777" w:rsidR="00CE6B28" w:rsidRPr="00CE6B28" w:rsidRDefault="00CE6B28" w:rsidP="00CE6B28">
            <w:pPr>
              <w:numPr>
                <w:ilvl w:val="0"/>
                <w:numId w:val="36"/>
              </w:numPr>
              <w:spacing w:before="100" w:beforeAutospacing="1" w:after="100" w:afterAutospacing="1"/>
            </w:pPr>
            <w:r w:rsidRPr="00CE6B28">
              <w:t>What did you know about climate crisis before our readings?</w:t>
            </w:r>
          </w:p>
          <w:p w14:paraId="2DE57FC4" w14:textId="77777777" w:rsidR="00CE6B28" w:rsidRPr="00CE6B28" w:rsidRDefault="00CE6B28" w:rsidP="00CE6B28">
            <w:pPr>
              <w:numPr>
                <w:ilvl w:val="0"/>
                <w:numId w:val="36"/>
              </w:numPr>
              <w:spacing w:before="100" w:beforeAutospacing="1" w:after="100" w:afterAutospacing="1"/>
            </w:pPr>
            <w:r w:rsidRPr="00CE6B28">
              <w:t>What are the most important things you learned from the readings? Explain why you deem them the most important. Be specific.</w:t>
            </w:r>
          </w:p>
          <w:p w14:paraId="5863403E" w14:textId="77777777" w:rsidR="00CE6B28" w:rsidRPr="00CE6B28" w:rsidRDefault="00CE6B28" w:rsidP="00CE6B28">
            <w:pPr>
              <w:numPr>
                <w:ilvl w:val="0"/>
                <w:numId w:val="36"/>
              </w:numPr>
              <w:spacing w:before="100" w:beforeAutospacing="1" w:after="100" w:afterAutospacing="1"/>
            </w:pPr>
            <w:r w:rsidRPr="00CE6B28">
              <w:t xml:space="preserve">Despite </w:t>
            </w:r>
            <w:proofErr w:type="gramStart"/>
            <w:r w:rsidRPr="00CE6B28">
              <w:t>all of</w:t>
            </w:r>
            <w:proofErr w:type="gramEnd"/>
            <w:r w:rsidRPr="00CE6B28">
              <w:t xml:space="preserve"> the evidence of the need for change, why, according to Thunberg, has society not changed?</w:t>
            </w:r>
          </w:p>
          <w:p w14:paraId="72A473A5" w14:textId="77777777" w:rsidR="00CE6B28" w:rsidRPr="00CE6B28" w:rsidRDefault="00CE6B28" w:rsidP="00CE6B28">
            <w:pPr>
              <w:spacing w:before="100" w:beforeAutospacing="1" w:after="100" w:afterAutospacing="1"/>
            </w:pPr>
            <w:r w:rsidRPr="00CE6B28">
              <w:t xml:space="preserve">Recommended: Solnit and </w:t>
            </w:r>
            <w:proofErr w:type="spellStart"/>
            <w:r w:rsidRPr="00CE6B28">
              <w:t>Lutunatabua</w:t>
            </w:r>
            <w:proofErr w:type="spellEnd"/>
            <w:r w:rsidRPr="00CE6B28">
              <w:t xml:space="preserve">. </w:t>
            </w:r>
            <w:r w:rsidRPr="00CE6B28">
              <w:rPr>
                <w:i/>
                <w:iCs/>
              </w:rPr>
              <w:t xml:space="preserve">Not Too Late. </w:t>
            </w:r>
            <w:r w:rsidRPr="00CE6B28">
              <w:t>“An Extremely Incomplete List of Climate Victories.” [</w:t>
            </w:r>
            <w:hyperlink r:id="rId62" w:tgtFrame="_blank" w:history="1">
              <w:r w:rsidRPr="00CE6B28">
                <w:rPr>
                  <w:color w:val="0000FF"/>
                  <w:u w:val="single"/>
                </w:rPr>
                <w:t>link</w:t>
              </w:r>
            </w:hyperlink>
            <w:r w:rsidRPr="00CE6B28">
              <w:t>]</w:t>
            </w:r>
          </w:p>
          <w:p w14:paraId="29F57B14" w14:textId="77777777" w:rsidR="00CE6B28" w:rsidRPr="00CE6B28" w:rsidRDefault="00CE6B28" w:rsidP="00CE6B28">
            <w:pPr>
              <w:spacing w:before="100" w:beforeAutospacing="1" w:after="100" w:afterAutospacing="1"/>
            </w:pPr>
            <w:r w:rsidRPr="00CE6B28">
              <w:t>In class, we’ll watch Thunberg (3:30 min) [</w:t>
            </w:r>
            <w:hyperlink r:id="rId63" w:history="1">
              <w:r w:rsidRPr="00CE6B28">
                <w:rPr>
                  <w:color w:val="0000FF"/>
                  <w:u w:val="single"/>
                </w:rPr>
                <w:t>link</w:t>
              </w:r>
            </w:hyperlink>
            <w:r w:rsidRPr="00CE6B28">
              <w:t>]</w:t>
            </w:r>
          </w:p>
        </w:tc>
      </w:tr>
      <w:tr w:rsidR="00CE6B28" w:rsidRPr="00CE6B28" w14:paraId="3EF47C04" w14:textId="77777777" w:rsidTr="00CE6B28">
        <w:trPr>
          <w:trHeight w:val="843"/>
        </w:trPr>
        <w:tc>
          <w:tcPr>
            <w:tcW w:w="694" w:type="pct"/>
            <w:vAlign w:val="center"/>
            <w:hideMark/>
          </w:tcPr>
          <w:p w14:paraId="3742C2C8" w14:textId="77777777" w:rsidR="00CE6B28" w:rsidRPr="00CE6B28" w:rsidRDefault="00CE6B28" w:rsidP="00CE6B28">
            <w:pPr>
              <w:spacing w:before="100" w:beforeAutospacing="1" w:after="100" w:afterAutospacing="1"/>
            </w:pPr>
            <w:r w:rsidRPr="00CE6B28">
              <w:t>4</w:t>
            </w:r>
          </w:p>
        </w:tc>
        <w:tc>
          <w:tcPr>
            <w:tcW w:w="4304" w:type="pct"/>
            <w:vAlign w:val="center"/>
            <w:hideMark/>
          </w:tcPr>
          <w:p w14:paraId="173748E7" w14:textId="77777777" w:rsidR="00CE6B28" w:rsidRPr="00CE6B28" w:rsidRDefault="00CE6B28" w:rsidP="00CE6B28"/>
        </w:tc>
      </w:tr>
      <w:tr w:rsidR="00CE6B28" w:rsidRPr="00CE6B28" w14:paraId="1818F201" w14:textId="77777777" w:rsidTr="00CE6B28">
        <w:trPr>
          <w:trHeight w:val="2957"/>
        </w:trPr>
        <w:tc>
          <w:tcPr>
            <w:tcW w:w="694" w:type="pct"/>
            <w:vAlign w:val="center"/>
            <w:hideMark/>
          </w:tcPr>
          <w:p w14:paraId="444684D6" w14:textId="77777777" w:rsidR="00CE6B28" w:rsidRPr="00CE6B28" w:rsidRDefault="00CE6B28" w:rsidP="00CE6B28">
            <w:pPr>
              <w:spacing w:before="100" w:beforeAutospacing="1" w:after="100" w:afterAutospacing="1"/>
            </w:pPr>
            <w:r w:rsidRPr="00CE6B28">
              <w:lastRenderedPageBreak/>
              <w:t>2/9</w:t>
            </w:r>
          </w:p>
        </w:tc>
        <w:tc>
          <w:tcPr>
            <w:tcW w:w="4304" w:type="pct"/>
            <w:vAlign w:val="center"/>
            <w:hideMark/>
          </w:tcPr>
          <w:p w14:paraId="6062E859" w14:textId="77777777" w:rsidR="00CE6B28" w:rsidRPr="00CE6B28" w:rsidRDefault="00CE6B28" w:rsidP="00CE6B28">
            <w:pPr>
              <w:spacing w:before="100" w:beforeAutospacing="1" w:after="100" w:afterAutospacing="1"/>
            </w:pPr>
            <w:r w:rsidRPr="00CE6B28">
              <w:rPr>
                <w:b/>
                <w:bCs/>
              </w:rPr>
              <w:t>The Morality of Climate Justice</w:t>
            </w:r>
          </w:p>
          <w:p w14:paraId="4D7879AB" w14:textId="77777777" w:rsidR="00CE6B28" w:rsidRPr="00CE6B28" w:rsidRDefault="00CE6B28" w:rsidP="00CE6B28">
            <w:pPr>
              <w:spacing w:before="100" w:beforeAutospacing="1" w:after="100" w:afterAutospacing="1"/>
            </w:pPr>
            <w:r w:rsidRPr="00CE6B28">
              <w:t xml:space="preserve">Read: Cripps. Selections (17 </w:t>
            </w:r>
            <w:proofErr w:type="spellStart"/>
            <w:r w:rsidRPr="00CE6B28">
              <w:t>pgs</w:t>
            </w:r>
            <w:proofErr w:type="spellEnd"/>
            <w:r w:rsidRPr="00CE6B28">
              <w:t>) [</w:t>
            </w:r>
            <w:hyperlink r:id="rId64" w:tgtFrame="_blank" w:history="1">
              <w:r w:rsidRPr="00CE6B28">
                <w:rPr>
                  <w:color w:val="0000FF"/>
                  <w:u w:val="single"/>
                </w:rPr>
                <w:t>link</w:t>
              </w:r>
            </w:hyperlink>
            <w:r w:rsidRPr="00CE6B28">
              <w:t>]</w:t>
            </w:r>
          </w:p>
          <w:p w14:paraId="21E07F12" w14:textId="77777777" w:rsidR="00CE6B28" w:rsidRPr="00CE6B28" w:rsidRDefault="00CE6B28" w:rsidP="00CE6B28">
            <w:pPr>
              <w:spacing w:before="100" w:beforeAutospacing="1" w:after="100" w:afterAutospacing="1"/>
            </w:pPr>
            <w:r w:rsidRPr="00CE6B28">
              <w:t>Write: Hope Notes</w:t>
            </w:r>
          </w:p>
          <w:p w14:paraId="3C77A93C" w14:textId="77777777" w:rsidR="00CE6B28" w:rsidRPr="00CE6B28" w:rsidRDefault="00CE6B28" w:rsidP="00CE6B28">
            <w:pPr>
              <w:spacing w:before="100" w:beforeAutospacing="1" w:after="100" w:afterAutospacing="1"/>
            </w:pPr>
            <w:r w:rsidRPr="00CE6B28">
              <w:rPr>
                <w:shd w:val="clear" w:color="auto" w:fill="ECCAFA"/>
              </w:rPr>
              <w:t>Due:</w:t>
            </w:r>
          </w:p>
          <w:p w14:paraId="55A43884" w14:textId="77777777" w:rsidR="00CE6B28" w:rsidRPr="00CE6B28" w:rsidRDefault="00CE6B28" w:rsidP="00CE6B28">
            <w:pPr>
              <w:spacing w:before="100" w:beforeAutospacing="1" w:after="100" w:afterAutospacing="1"/>
            </w:pPr>
            <w:hyperlink r:id="rId65" w:tooltip="Hope Notes - Cripps" w:history="1">
              <w:r w:rsidRPr="00CE6B28">
                <w:rPr>
                  <w:color w:val="0000FF"/>
                  <w:u w:val="single"/>
                </w:rPr>
                <w:t>Hope Notes</w:t>
              </w:r>
            </w:hyperlink>
          </w:p>
        </w:tc>
      </w:tr>
      <w:tr w:rsidR="00CE6B28" w:rsidRPr="00CE6B28" w14:paraId="392783F4" w14:textId="77777777" w:rsidTr="00CE6B28">
        <w:trPr>
          <w:trHeight w:val="9071"/>
        </w:trPr>
        <w:tc>
          <w:tcPr>
            <w:tcW w:w="694" w:type="pct"/>
            <w:vAlign w:val="center"/>
            <w:hideMark/>
          </w:tcPr>
          <w:p w14:paraId="1008BFDF" w14:textId="77777777" w:rsidR="00CE6B28" w:rsidRPr="00CE6B28" w:rsidRDefault="00CE6B28" w:rsidP="00CE6B28">
            <w:pPr>
              <w:spacing w:before="100" w:beforeAutospacing="1" w:after="100" w:afterAutospacing="1"/>
            </w:pPr>
            <w:r w:rsidRPr="00CE6B28">
              <w:t>2/11</w:t>
            </w:r>
          </w:p>
        </w:tc>
        <w:tc>
          <w:tcPr>
            <w:tcW w:w="4304" w:type="pct"/>
            <w:vAlign w:val="center"/>
            <w:hideMark/>
          </w:tcPr>
          <w:p w14:paraId="3AB587A2" w14:textId="77777777" w:rsidR="00CE6B28" w:rsidRPr="00CE6B28" w:rsidRDefault="00CE6B28" w:rsidP="00CE6B28">
            <w:pPr>
              <w:spacing w:before="100" w:beforeAutospacing="1" w:after="100" w:afterAutospacing="1"/>
            </w:pPr>
            <w:r w:rsidRPr="00CE6B28">
              <w:rPr>
                <w:b/>
                <w:bCs/>
              </w:rPr>
              <w:t>SOLUTIONS</w:t>
            </w:r>
          </w:p>
          <w:p w14:paraId="61211F7A" w14:textId="77777777" w:rsidR="00CE6B28" w:rsidRPr="00CE6B28" w:rsidRDefault="00CE6B28" w:rsidP="00CE6B28">
            <w:pPr>
              <w:spacing w:before="100" w:beforeAutospacing="1" w:after="100" w:afterAutospacing="1"/>
            </w:pPr>
            <w:r w:rsidRPr="00CE6B28">
              <w:rPr>
                <w:b/>
                <w:bCs/>
              </w:rPr>
              <w:t>Indigenous Knowledge and Gratitude</w:t>
            </w:r>
          </w:p>
          <w:p w14:paraId="4EC16C0D" w14:textId="77777777" w:rsidR="00CE6B28" w:rsidRPr="00CE6B28" w:rsidRDefault="00CE6B28" w:rsidP="00CE6B28">
            <w:pPr>
              <w:spacing w:before="100" w:beforeAutospacing="1" w:after="100" w:afterAutospacing="1"/>
            </w:pPr>
            <w:r w:rsidRPr="00CE6B28">
              <w:t>Read: Kimmerer “</w:t>
            </w:r>
            <w:hyperlink r:id="rId66" w:tgtFrame="_blank" w:tooltip="Kimmerer The Gift of Strawberries.pdf" w:history="1">
              <w:r w:rsidRPr="00CE6B28">
                <w:rPr>
                  <w:color w:val="0000FF"/>
                  <w:u w:val="single"/>
                </w:rPr>
                <w:t>The Gift of Strawberries</w:t>
              </w:r>
            </w:hyperlink>
            <w:r w:rsidRPr="00CE6B28">
              <w:t xml:space="preserve">” (10 </w:t>
            </w:r>
            <w:proofErr w:type="spellStart"/>
            <w:r w:rsidRPr="00CE6B28">
              <w:t>pgs</w:t>
            </w:r>
            <w:proofErr w:type="spellEnd"/>
            <w:r w:rsidRPr="00CE6B28">
              <w:t>) &amp; “</w:t>
            </w:r>
            <w:hyperlink r:id="rId67" w:tgtFrame="_blank" w:tooltip="Kimmerer Allegiance to Gratitude.pdf" w:history="1">
              <w:r w:rsidRPr="00CE6B28">
                <w:rPr>
                  <w:color w:val="0000FF"/>
                  <w:u w:val="single"/>
                </w:rPr>
                <w:t>Allegiance to Gratitude</w:t>
              </w:r>
            </w:hyperlink>
            <w:r w:rsidRPr="00CE6B28">
              <w:t xml:space="preserve">” (12 </w:t>
            </w:r>
            <w:proofErr w:type="spellStart"/>
            <w:r w:rsidRPr="00CE6B28">
              <w:t>pgs</w:t>
            </w:r>
            <w:proofErr w:type="spellEnd"/>
            <w:r w:rsidRPr="00CE6B28">
              <w:t>) [</w:t>
            </w:r>
            <w:proofErr w:type="spellStart"/>
            <w:r w:rsidRPr="00CE6B28">
              <w:t>ebook</w:t>
            </w:r>
            <w:proofErr w:type="spellEnd"/>
            <w:r w:rsidRPr="00CE6B28">
              <w:t xml:space="preserve"> </w:t>
            </w:r>
            <w:hyperlink r:id="rId68" w:history="1">
              <w:r w:rsidRPr="00CE6B28">
                <w:rPr>
                  <w:color w:val="0000FF"/>
                  <w:u w:val="single"/>
                </w:rPr>
                <w:t>link</w:t>
              </w:r>
            </w:hyperlink>
            <w:r w:rsidRPr="00CE6B28">
              <w:t>]</w:t>
            </w:r>
          </w:p>
          <w:p w14:paraId="6D5B1BAA" w14:textId="77777777" w:rsidR="00CE6B28" w:rsidRPr="00CE6B28" w:rsidRDefault="00CE6B28" w:rsidP="00CE6B28">
            <w:pPr>
              <w:spacing w:before="100" w:beforeAutospacing="1" w:after="100" w:afterAutospacing="1"/>
            </w:pPr>
            <w:r w:rsidRPr="00CE6B28">
              <w:t>Write: answers to discussion questions</w:t>
            </w:r>
          </w:p>
          <w:p w14:paraId="5B414D01" w14:textId="77777777" w:rsidR="00CE6B28" w:rsidRPr="00CE6B28" w:rsidRDefault="00CE6B28" w:rsidP="00CE6B28">
            <w:pPr>
              <w:spacing w:before="100" w:beforeAutospacing="1" w:after="100" w:afterAutospacing="1"/>
            </w:pPr>
            <w:r w:rsidRPr="00CE6B28">
              <w:rPr>
                <w:shd w:val="clear" w:color="auto" w:fill="ECCAFA"/>
              </w:rPr>
              <w:t>Due:</w:t>
            </w:r>
          </w:p>
          <w:p w14:paraId="73341021" w14:textId="77777777" w:rsidR="00CE6B28" w:rsidRPr="00CE6B28" w:rsidRDefault="00CE6B28" w:rsidP="00CE6B28">
            <w:pPr>
              <w:spacing w:before="100" w:beforeAutospacing="1" w:after="100" w:afterAutospacing="1"/>
            </w:pPr>
            <w:r w:rsidRPr="00CE6B28">
              <w:t>Discussion Questions (</w:t>
            </w:r>
            <w:hyperlink r:id="rId69" w:tgtFrame="_blank" w:history="1">
              <w:r w:rsidRPr="00CE6B28">
                <w:rPr>
                  <w:color w:val="0000FF"/>
                  <w:u w:val="single"/>
                </w:rPr>
                <w:t>post</w:t>
              </w:r>
            </w:hyperlink>
            <w:r w:rsidRPr="00CE6B28">
              <w:t xml:space="preserve"> response on Canvas </w:t>
            </w:r>
            <w:r w:rsidRPr="00CE6B28">
              <w:rPr>
                <w:b/>
                <w:bCs/>
              </w:rPr>
              <w:t>before class</w:t>
            </w:r>
            <w:r w:rsidRPr="00CE6B28">
              <w:t>):</w:t>
            </w:r>
          </w:p>
          <w:p w14:paraId="2F5BA9FD" w14:textId="77777777" w:rsidR="00CE6B28" w:rsidRPr="00CE6B28" w:rsidRDefault="00CE6B28" w:rsidP="00CE6B28">
            <w:pPr>
              <w:numPr>
                <w:ilvl w:val="0"/>
                <w:numId w:val="37"/>
              </w:numPr>
              <w:spacing w:before="100" w:beforeAutospacing="1" w:after="100" w:afterAutospacing="1"/>
            </w:pPr>
            <w:r w:rsidRPr="00CE6B28">
              <w:t>What is the significance of strawberries, for Kimmerer?</w:t>
            </w:r>
          </w:p>
          <w:p w14:paraId="6A952D3E" w14:textId="77777777" w:rsidR="00CE6B28" w:rsidRPr="00CE6B28" w:rsidRDefault="00CE6B28" w:rsidP="00CE6B28">
            <w:pPr>
              <w:numPr>
                <w:ilvl w:val="0"/>
                <w:numId w:val="37"/>
              </w:numPr>
              <w:spacing w:before="100" w:beforeAutospacing="1" w:after="100" w:afterAutospacing="1"/>
            </w:pPr>
            <w:r w:rsidRPr="00CE6B28">
              <w:t>How does gratitude show up in your own life? How does this compare to how Kimmerer practices gratitude?</w:t>
            </w:r>
          </w:p>
          <w:p w14:paraId="77F597A9" w14:textId="77777777" w:rsidR="00CE6B28" w:rsidRPr="00CE6B28" w:rsidRDefault="00CE6B28" w:rsidP="00CE6B28">
            <w:pPr>
              <w:numPr>
                <w:ilvl w:val="0"/>
                <w:numId w:val="37"/>
              </w:numPr>
              <w:spacing w:before="100" w:beforeAutospacing="1" w:after="100" w:afterAutospacing="1"/>
            </w:pPr>
            <w:r w:rsidRPr="00CE6B28">
              <w:t>How might the world be different today if everyone centered gratitude?</w:t>
            </w:r>
          </w:p>
          <w:p w14:paraId="23C81D11" w14:textId="77777777" w:rsidR="00CE6B28" w:rsidRPr="00CE6B28" w:rsidRDefault="00CE6B28" w:rsidP="00CE6B28">
            <w:pPr>
              <w:spacing w:before="100" w:beforeAutospacing="1" w:after="100" w:afterAutospacing="1"/>
            </w:pPr>
            <w:r w:rsidRPr="00CE6B28">
              <w:t>Recommended:</w:t>
            </w:r>
          </w:p>
          <w:p w14:paraId="4F0FD397" w14:textId="77777777" w:rsidR="00CE6B28" w:rsidRPr="00CE6B28" w:rsidRDefault="00CE6B28" w:rsidP="00CE6B28">
            <w:pPr>
              <w:numPr>
                <w:ilvl w:val="0"/>
                <w:numId w:val="38"/>
              </w:numPr>
              <w:spacing w:before="100" w:beforeAutospacing="1" w:after="100" w:afterAutospacing="1"/>
            </w:pPr>
            <w:r w:rsidRPr="00CE6B28">
              <w:t xml:space="preserve">Wildcat. 2015. “Seven Things We Must Do to Advance the Rights of Mother Earth. </w:t>
            </w:r>
            <w:r w:rsidRPr="00CE6B28">
              <w:rPr>
                <w:i/>
                <w:iCs/>
              </w:rPr>
              <w:t>Bioneers</w:t>
            </w:r>
            <w:r w:rsidRPr="00CE6B28">
              <w:t>. [</w:t>
            </w:r>
            <w:hyperlink r:id="rId70" w:history="1">
              <w:r w:rsidRPr="00CE6B28">
                <w:rPr>
                  <w:color w:val="0000FF"/>
                  <w:u w:val="single"/>
                </w:rPr>
                <w:t>link</w:t>
              </w:r>
            </w:hyperlink>
            <w:r w:rsidRPr="00CE6B28">
              <w:t>]</w:t>
            </w:r>
          </w:p>
          <w:p w14:paraId="2D352D76" w14:textId="77777777" w:rsidR="00CE6B28" w:rsidRPr="00CE6B28" w:rsidRDefault="00CE6B28" w:rsidP="00CE6B28">
            <w:pPr>
              <w:numPr>
                <w:ilvl w:val="0"/>
                <w:numId w:val="38"/>
              </w:numPr>
              <w:spacing w:before="100" w:beforeAutospacing="1" w:after="100" w:afterAutospacing="1"/>
            </w:pPr>
            <w:r w:rsidRPr="00CE6B28">
              <w:t xml:space="preserve">2023 Interview with DOE Office of Indian Energy Director </w:t>
            </w:r>
            <w:proofErr w:type="spellStart"/>
            <w:r w:rsidRPr="00CE6B28">
              <w:t>Wahleah</w:t>
            </w:r>
            <w:proofErr w:type="spellEnd"/>
            <w:r w:rsidRPr="00CE6B28">
              <w:t xml:space="preserve"> Johns. </w:t>
            </w:r>
            <w:r w:rsidRPr="00CE6B28">
              <w:rPr>
                <w:i/>
                <w:iCs/>
              </w:rPr>
              <w:t xml:space="preserve">American Resilience Podcast. </w:t>
            </w:r>
            <w:r w:rsidRPr="00CE6B28">
              <w:t>(35 min) [</w:t>
            </w:r>
            <w:hyperlink r:id="rId71" w:history="1">
              <w:r w:rsidRPr="00CE6B28">
                <w:rPr>
                  <w:color w:val="0000FF"/>
                  <w:u w:val="single"/>
                </w:rPr>
                <w:t>link</w:t>
              </w:r>
            </w:hyperlink>
            <w:r w:rsidRPr="00CE6B28">
              <w:t>]</w:t>
            </w:r>
          </w:p>
          <w:p w14:paraId="6C1DC708" w14:textId="77777777" w:rsidR="00CE6B28" w:rsidRPr="00CE6B28" w:rsidRDefault="00CE6B28" w:rsidP="00CE6B28">
            <w:pPr>
              <w:numPr>
                <w:ilvl w:val="0"/>
                <w:numId w:val="38"/>
              </w:numPr>
              <w:spacing w:before="100" w:beforeAutospacing="1" w:after="100" w:afterAutospacing="1"/>
            </w:pPr>
            <w:r w:rsidRPr="00CE6B28">
              <w:t>Nation in Transition (on Navajo Nation) (30 min) [</w:t>
            </w:r>
            <w:hyperlink r:id="rId72" w:history="1">
              <w:r w:rsidRPr="00CE6B28">
                <w:rPr>
                  <w:color w:val="0000FF"/>
                  <w:u w:val="single"/>
                </w:rPr>
                <w:t>link</w:t>
              </w:r>
            </w:hyperlink>
            <w:r w:rsidRPr="00CE6B28">
              <w:t>]</w:t>
            </w:r>
          </w:p>
          <w:p w14:paraId="4D695C77" w14:textId="77777777" w:rsidR="00CE6B28" w:rsidRPr="00CE6B28" w:rsidRDefault="00CE6B28" w:rsidP="00CE6B28">
            <w:pPr>
              <w:numPr>
                <w:ilvl w:val="0"/>
                <w:numId w:val="38"/>
              </w:numPr>
              <w:spacing w:before="100" w:beforeAutospacing="1" w:after="100" w:afterAutospacing="1"/>
            </w:pPr>
            <w:r w:rsidRPr="00CE6B28">
              <w:t xml:space="preserve">Robin Wall Kimmerer: “Hope in the Power of Plants and Indigenous Knowledge.” The Jane Goodall </w:t>
            </w:r>
            <w:proofErr w:type="spellStart"/>
            <w:r w:rsidRPr="00CE6B28">
              <w:t>Hopecast</w:t>
            </w:r>
            <w:proofErr w:type="spellEnd"/>
            <w:r w:rsidRPr="00CE6B28">
              <w:t>. (25 min) [</w:t>
            </w:r>
            <w:hyperlink r:id="rId73" w:history="1">
              <w:r w:rsidRPr="00CE6B28">
                <w:rPr>
                  <w:color w:val="0000FF"/>
                  <w:u w:val="single"/>
                </w:rPr>
                <w:t>link</w:t>
              </w:r>
            </w:hyperlink>
            <w:r w:rsidRPr="00CE6B28">
              <w:t>]</w:t>
            </w:r>
          </w:p>
          <w:p w14:paraId="5E0D23E9" w14:textId="77777777" w:rsidR="00CE6B28" w:rsidRPr="00CE6B28" w:rsidRDefault="00CE6B28" w:rsidP="00CE6B28">
            <w:pPr>
              <w:numPr>
                <w:ilvl w:val="0"/>
                <w:numId w:val="38"/>
              </w:numPr>
              <w:spacing w:before="100" w:beforeAutospacing="1" w:after="100" w:afterAutospacing="1"/>
            </w:pPr>
            <w:hyperlink r:id="rId74" w:history="1">
              <w:r w:rsidRPr="00CE6B28">
                <w:rPr>
                  <w:color w:val="0000FF"/>
                  <w:u w:val="single"/>
                </w:rPr>
                <w:t>Robin Wall Kimmerer at CSBSJU</w:t>
              </w:r>
            </w:hyperlink>
            <w:r w:rsidRPr="00CE6B28">
              <w:t xml:space="preserve"> 2023</w:t>
            </w:r>
          </w:p>
        </w:tc>
      </w:tr>
      <w:tr w:rsidR="00CE6B28" w:rsidRPr="00CE6B28" w14:paraId="045EDD75" w14:textId="77777777" w:rsidTr="00CE6B28">
        <w:trPr>
          <w:trHeight w:val="6624"/>
        </w:trPr>
        <w:tc>
          <w:tcPr>
            <w:tcW w:w="694" w:type="pct"/>
            <w:vAlign w:val="center"/>
            <w:hideMark/>
          </w:tcPr>
          <w:p w14:paraId="3BFDE71B" w14:textId="77777777" w:rsidR="00CE6B28" w:rsidRPr="00CE6B28" w:rsidRDefault="00CE6B28" w:rsidP="00CE6B28">
            <w:pPr>
              <w:spacing w:before="100" w:beforeAutospacing="1" w:after="100" w:afterAutospacing="1"/>
            </w:pPr>
            <w:r w:rsidRPr="00CE6B28">
              <w:lastRenderedPageBreak/>
              <w:t>2/13</w:t>
            </w:r>
          </w:p>
        </w:tc>
        <w:tc>
          <w:tcPr>
            <w:tcW w:w="4304" w:type="pct"/>
            <w:vAlign w:val="center"/>
            <w:hideMark/>
          </w:tcPr>
          <w:p w14:paraId="1697CAE2" w14:textId="77777777" w:rsidR="00CE6B28" w:rsidRPr="00CE6B28" w:rsidRDefault="00CE6B28" w:rsidP="00CE6B28">
            <w:pPr>
              <w:spacing w:before="100" w:beforeAutospacing="1" w:after="100" w:afterAutospacing="1"/>
            </w:pPr>
            <w:r w:rsidRPr="00CE6B28">
              <w:rPr>
                <w:b/>
                <w:bCs/>
              </w:rPr>
              <w:t>Global South Leadership: Act Now! Not Acting is a Privilege</w:t>
            </w:r>
          </w:p>
          <w:p w14:paraId="584EEBEF" w14:textId="77777777" w:rsidR="00CE6B28" w:rsidRPr="00CE6B28" w:rsidRDefault="00CE6B28" w:rsidP="00CE6B28">
            <w:pPr>
              <w:spacing w:before="100" w:beforeAutospacing="1" w:after="100" w:afterAutospacing="1"/>
            </w:pPr>
            <w:r w:rsidRPr="00CE6B28">
              <w:t xml:space="preserve">Read: Solnit and </w:t>
            </w:r>
            <w:proofErr w:type="spellStart"/>
            <w:r w:rsidRPr="00CE6B28">
              <w:t>Lutunatabua</w:t>
            </w:r>
            <w:proofErr w:type="spellEnd"/>
            <w:r w:rsidRPr="00CE6B28">
              <w:t xml:space="preserve">. </w:t>
            </w:r>
            <w:r w:rsidRPr="00CE6B28">
              <w:rPr>
                <w:i/>
                <w:iCs/>
              </w:rPr>
              <w:t>Not Too Late</w:t>
            </w:r>
            <w:r w:rsidRPr="00CE6B28">
              <w:t xml:space="preserve">. Insights from Pacific Climate Warriors and Kathy Jetñil Kijiner. (9 </w:t>
            </w:r>
            <w:proofErr w:type="spellStart"/>
            <w:r w:rsidRPr="00CE6B28">
              <w:t>pgs</w:t>
            </w:r>
            <w:proofErr w:type="spellEnd"/>
            <w:r w:rsidRPr="00CE6B28">
              <w:t>) [</w:t>
            </w:r>
            <w:hyperlink r:id="rId75" w:tgtFrame="_blank" w:history="1">
              <w:r w:rsidRPr="00CE6B28">
                <w:rPr>
                  <w:color w:val="0000FF"/>
                  <w:u w:val="single"/>
                </w:rPr>
                <w:t>link</w:t>
              </w:r>
            </w:hyperlink>
            <w:r w:rsidRPr="00CE6B28">
              <w:t>]</w:t>
            </w:r>
          </w:p>
          <w:p w14:paraId="66BE13A0" w14:textId="77777777" w:rsidR="00CE6B28" w:rsidRPr="00CE6B28" w:rsidRDefault="00CE6B28" w:rsidP="00CE6B28">
            <w:pPr>
              <w:spacing w:before="100" w:beforeAutospacing="1" w:after="100" w:afterAutospacing="1"/>
            </w:pPr>
            <w:r w:rsidRPr="00CE6B28">
              <w:t>Write: Hope Notes</w:t>
            </w:r>
          </w:p>
          <w:p w14:paraId="2503DF3B" w14:textId="77777777" w:rsidR="00CE6B28" w:rsidRPr="00CE6B28" w:rsidRDefault="00CE6B28" w:rsidP="00CE6B28">
            <w:pPr>
              <w:spacing w:before="100" w:beforeAutospacing="1" w:after="100" w:afterAutospacing="1"/>
            </w:pPr>
            <w:r w:rsidRPr="00CE6B28">
              <w:rPr>
                <w:shd w:val="clear" w:color="auto" w:fill="ECCAFA"/>
              </w:rPr>
              <w:t>Due:</w:t>
            </w:r>
          </w:p>
          <w:p w14:paraId="2097A8D0" w14:textId="77777777" w:rsidR="00CE6B28" w:rsidRPr="00CE6B28" w:rsidRDefault="00CE6B28" w:rsidP="00CE6B28">
            <w:pPr>
              <w:spacing w:before="100" w:beforeAutospacing="1" w:after="100" w:afterAutospacing="1"/>
            </w:pPr>
            <w:hyperlink r:id="rId76" w:tooltip="Hope Notes - Global South Leading" w:history="1">
              <w:r w:rsidRPr="00CE6B28">
                <w:rPr>
                  <w:color w:val="0000FF"/>
                  <w:u w:val="single"/>
                </w:rPr>
                <w:t>Hope Notes</w:t>
              </w:r>
            </w:hyperlink>
            <w:r w:rsidRPr="00CE6B28">
              <w:t xml:space="preserve"> – choose one quote from each chapter</w:t>
            </w:r>
          </w:p>
          <w:p w14:paraId="7533E6E3" w14:textId="77777777" w:rsidR="00CE6B28" w:rsidRPr="00CE6B28" w:rsidRDefault="00CE6B28" w:rsidP="00CE6B28">
            <w:pPr>
              <w:spacing w:before="100" w:beforeAutospacing="1" w:after="100" w:afterAutospacing="1"/>
            </w:pPr>
            <w:r w:rsidRPr="00CE6B28">
              <w:t>In class, we’ll watch speeches by the folks we read about, and others:</w:t>
            </w:r>
          </w:p>
          <w:p w14:paraId="632D7C90" w14:textId="77777777" w:rsidR="00CE6B28" w:rsidRPr="00CE6B28" w:rsidRDefault="00CE6B28" w:rsidP="00CE6B28">
            <w:pPr>
              <w:numPr>
                <w:ilvl w:val="0"/>
                <w:numId w:val="39"/>
              </w:numPr>
              <w:spacing w:before="100" w:beforeAutospacing="1" w:after="100" w:afterAutospacing="1"/>
            </w:pPr>
            <w:r w:rsidRPr="00CE6B28">
              <w:t>Brianna Fruean (2 min) [</w:t>
            </w:r>
            <w:hyperlink r:id="rId77" w:tgtFrame="_blank" w:history="1">
              <w:r w:rsidRPr="00CE6B28">
                <w:rPr>
                  <w:color w:val="0000FF"/>
                  <w:u w:val="single"/>
                </w:rPr>
                <w:t>link</w:t>
              </w:r>
            </w:hyperlink>
            <w:r w:rsidRPr="00CE6B28">
              <w:t>]</w:t>
            </w:r>
          </w:p>
          <w:p w14:paraId="631081F1" w14:textId="77777777" w:rsidR="00CE6B28" w:rsidRPr="00CE6B28" w:rsidRDefault="00CE6B28" w:rsidP="00CE6B28">
            <w:pPr>
              <w:numPr>
                <w:ilvl w:val="0"/>
                <w:numId w:val="39"/>
              </w:numPr>
              <w:spacing w:before="100" w:beforeAutospacing="1" w:after="100" w:afterAutospacing="1"/>
            </w:pPr>
            <w:r w:rsidRPr="00CE6B28">
              <w:t>Mia Mottley, PM of Barbados, Speech at COP 25 (8 min) [</w:t>
            </w:r>
            <w:hyperlink r:id="rId78" w:tgtFrame="_blank" w:history="1">
              <w:r w:rsidRPr="00CE6B28">
                <w:rPr>
                  <w:color w:val="0000FF"/>
                  <w:u w:val="single"/>
                </w:rPr>
                <w:t>link</w:t>
              </w:r>
            </w:hyperlink>
            <w:r w:rsidRPr="00CE6B28">
              <w:t>]</w:t>
            </w:r>
          </w:p>
          <w:p w14:paraId="0B55EE65" w14:textId="77777777" w:rsidR="00CE6B28" w:rsidRPr="00CE6B28" w:rsidRDefault="00CE6B28" w:rsidP="00CE6B28">
            <w:pPr>
              <w:numPr>
                <w:ilvl w:val="0"/>
                <w:numId w:val="39"/>
              </w:numPr>
              <w:spacing w:before="100" w:beforeAutospacing="1" w:after="100" w:afterAutospacing="1"/>
            </w:pPr>
            <w:r w:rsidRPr="00CE6B28">
              <w:t>Statement and Poem by Kathy Jetnil-Kijiner (6 min) [</w:t>
            </w:r>
            <w:hyperlink r:id="rId79" w:history="1">
              <w:r w:rsidRPr="00CE6B28">
                <w:rPr>
                  <w:color w:val="0000FF"/>
                  <w:u w:val="single"/>
                </w:rPr>
                <w:t>link</w:t>
              </w:r>
            </w:hyperlink>
            <w:r w:rsidRPr="00CE6B28">
              <w:t>]</w:t>
            </w:r>
          </w:p>
          <w:p w14:paraId="7AA7451F" w14:textId="77777777" w:rsidR="00CE6B28" w:rsidRPr="00CE6B28" w:rsidRDefault="00CE6B28" w:rsidP="00CE6B28">
            <w:pPr>
              <w:numPr>
                <w:ilvl w:val="0"/>
                <w:numId w:val="39"/>
              </w:numPr>
              <w:spacing w:before="100" w:beforeAutospacing="1" w:after="100" w:afterAutospacing="1"/>
            </w:pPr>
            <w:r w:rsidRPr="00CE6B28">
              <w:t xml:space="preserve">Kathy Jetñil-Kijiner and Aka </w:t>
            </w:r>
            <w:proofErr w:type="spellStart"/>
            <w:r w:rsidRPr="00CE6B28">
              <w:t>Niviâna</w:t>
            </w:r>
            <w:proofErr w:type="spellEnd"/>
            <w:r w:rsidRPr="00CE6B28">
              <w:t xml:space="preserve"> - </w:t>
            </w:r>
            <w:r w:rsidRPr="00CE6B28">
              <w:rPr>
                <w:i/>
                <w:iCs/>
              </w:rPr>
              <w:t>Rise: From One Island to Another</w:t>
            </w:r>
            <w:r w:rsidRPr="00CE6B28">
              <w:t xml:space="preserve"> (6.30) [</w:t>
            </w:r>
            <w:hyperlink r:id="rId80" w:history="1">
              <w:r w:rsidRPr="00CE6B28">
                <w:rPr>
                  <w:color w:val="0000FF"/>
                  <w:u w:val="single"/>
                </w:rPr>
                <w:t>link</w:t>
              </w:r>
            </w:hyperlink>
            <w:r w:rsidRPr="00CE6B28">
              <w:t>]</w:t>
            </w:r>
          </w:p>
          <w:p w14:paraId="7E13AB72" w14:textId="77777777" w:rsidR="00CE6B28" w:rsidRPr="00CE6B28" w:rsidRDefault="00CE6B28" w:rsidP="00CE6B28">
            <w:pPr>
              <w:spacing w:before="100" w:beforeAutospacing="1" w:after="100" w:afterAutospacing="1"/>
            </w:pPr>
            <w:r w:rsidRPr="00CE6B28">
              <w:t>Resources:</w:t>
            </w:r>
          </w:p>
          <w:p w14:paraId="53A537EA" w14:textId="77777777" w:rsidR="00CE6B28" w:rsidRPr="00CE6B28" w:rsidRDefault="00CE6B28" w:rsidP="00CE6B28">
            <w:pPr>
              <w:spacing w:before="100" w:beforeAutospacing="1" w:after="100" w:afterAutospacing="1"/>
            </w:pPr>
            <w:hyperlink r:id="rId81" w:tgtFrame="_blank" w:history="1">
              <w:r w:rsidRPr="00CE6B28">
                <w:rPr>
                  <w:color w:val="0000FF"/>
                  <w:u w:val="single"/>
                </w:rPr>
                <w:t>Anointed</w:t>
              </w:r>
            </w:hyperlink>
          </w:p>
        </w:tc>
      </w:tr>
      <w:tr w:rsidR="00CE6B28" w:rsidRPr="00CE6B28" w14:paraId="3C112A21" w14:textId="77777777" w:rsidTr="00CE6B28">
        <w:trPr>
          <w:trHeight w:val="843"/>
        </w:trPr>
        <w:tc>
          <w:tcPr>
            <w:tcW w:w="694" w:type="pct"/>
            <w:vAlign w:val="center"/>
            <w:hideMark/>
          </w:tcPr>
          <w:p w14:paraId="466295FD" w14:textId="77777777" w:rsidR="00CE6B28" w:rsidRPr="00CE6B28" w:rsidRDefault="00CE6B28" w:rsidP="00CE6B28">
            <w:pPr>
              <w:spacing w:before="100" w:beforeAutospacing="1" w:after="100" w:afterAutospacing="1"/>
            </w:pPr>
            <w:r w:rsidRPr="00CE6B28">
              <w:t>5</w:t>
            </w:r>
          </w:p>
        </w:tc>
        <w:tc>
          <w:tcPr>
            <w:tcW w:w="4304" w:type="pct"/>
            <w:vAlign w:val="center"/>
            <w:hideMark/>
          </w:tcPr>
          <w:p w14:paraId="4F20E57F" w14:textId="77777777" w:rsidR="00CE6B28" w:rsidRPr="00CE6B28" w:rsidRDefault="00CE6B28" w:rsidP="00CE6B28"/>
        </w:tc>
      </w:tr>
      <w:tr w:rsidR="00CE6B28" w:rsidRPr="00CE6B28" w14:paraId="0CD6F264" w14:textId="77777777" w:rsidTr="00CE6B28">
        <w:trPr>
          <w:trHeight w:val="4937"/>
        </w:trPr>
        <w:tc>
          <w:tcPr>
            <w:tcW w:w="694" w:type="pct"/>
            <w:vAlign w:val="center"/>
            <w:hideMark/>
          </w:tcPr>
          <w:p w14:paraId="798A0A87" w14:textId="77777777" w:rsidR="00CE6B28" w:rsidRPr="00CE6B28" w:rsidRDefault="00CE6B28" w:rsidP="00CE6B28">
            <w:pPr>
              <w:spacing w:before="100" w:beforeAutospacing="1" w:after="100" w:afterAutospacing="1"/>
            </w:pPr>
            <w:r w:rsidRPr="00CE6B28">
              <w:t>2/16</w:t>
            </w:r>
          </w:p>
        </w:tc>
        <w:tc>
          <w:tcPr>
            <w:tcW w:w="4304" w:type="pct"/>
            <w:vAlign w:val="center"/>
            <w:hideMark/>
          </w:tcPr>
          <w:p w14:paraId="3FC2D561" w14:textId="77777777" w:rsidR="00CE6B28" w:rsidRPr="00CE6B28" w:rsidRDefault="00CE6B28" w:rsidP="00CE6B28">
            <w:pPr>
              <w:spacing w:before="100" w:beforeAutospacing="1" w:after="100" w:afterAutospacing="1"/>
            </w:pPr>
            <w:r w:rsidRPr="00CE6B28">
              <w:rPr>
                <w:b/>
                <w:bCs/>
              </w:rPr>
              <w:t>Energy: New Sources and Uses</w:t>
            </w:r>
          </w:p>
          <w:p w14:paraId="3080B924" w14:textId="77777777" w:rsidR="00CE6B28" w:rsidRPr="00CE6B28" w:rsidRDefault="00CE6B28" w:rsidP="00CE6B28">
            <w:pPr>
              <w:spacing w:before="100" w:beforeAutospacing="1" w:after="100" w:afterAutospacing="1"/>
            </w:pPr>
            <w:r w:rsidRPr="00CE6B28">
              <w:t xml:space="preserve">There are lots of technologies and actions that help draw down climate crisis. You can explore them at </w:t>
            </w:r>
            <w:hyperlink r:id="rId82" w:tgtFrame="_blank" w:history="1">
              <w:r w:rsidRPr="00CE6B28">
                <w:rPr>
                  <w:color w:val="0000FF"/>
                  <w:u w:val="single"/>
                </w:rPr>
                <w:t>Project Drawdown</w:t>
              </w:r>
            </w:hyperlink>
            <w:r w:rsidRPr="00CE6B28">
              <w:t>. Energy is a huge piece of our current emissions and our focus for today.</w:t>
            </w:r>
          </w:p>
          <w:p w14:paraId="554B57D1" w14:textId="77777777" w:rsidR="00CE6B28" w:rsidRPr="00CE6B28" w:rsidRDefault="00CE6B28" w:rsidP="00CE6B28">
            <w:pPr>
              <w:spacing w:before="100" w:beforeAutospacing="1" w:after="100" w:afterAutospacing="1"/>
            </w:pPr>
            <w:r w:rsidRPr="00CE6B28">
              <w:t>Here are some of the topics we could discuss. Take a look and bring your questions -- what have you heard about these topics? what do you know? what do you want to know? Solar and wind energy: cost as compared to fossil fuels, prevalence, challenges, health benefits. Electrification (heat pumps, electric stoves, electric vehicles (EVs)). Electric transportation: EV cost and utility, challenges, e-buses, e-bikes, health benefits. Divestment from fossil fuel companies. Current state and federal policies.</w:t>
            </w:r>
          </w:p>
          <w:p w14:paraId="4674E08A" w14:textId="77777777" w:rsidR="00CE6B28" w:rsidRPr="00CE6B28" w:rsidRDefault="00CE6B28" w:rsidP="00CE6B28">
            <w:pPr>
              <w:spacing w:before="100" w:beforeAutospacing="1" w:after="100" w:afterAutospacing="1"/>
            </w:pPr>
            <w:r w:rsidRPr="00CE6B28">
              <w:t>Today we'll assign who is going to read which author for next time.</w:t>
            </w:r>
          </w:p>
        </w:tc>
      </w:tr>
      <w:tr w:rsidR="00CE6B28" w:rsidRPr="00CE6B28" w14:paraId="6DD052C7" w14:textId="77777777" w:rsidTr="00CE6B28">
        <w:trPr>
          <w:trHeight w:val="10877"/>
        </w:trPr>
        <w:tc>
          <w:tcPr>
            <w:tcW w:w="694" w:type="pct"/>
            <w:vAlign w:val="center"/>
            <w:hideMark/>
          </w:tcPr>
          <w:p w14:paraId="2D1D9B27" w14:textId="77777777" w:rsidR="00CE6B28" w:rsidRPr="00CE6B28" w:rsidRDefault="00CE6B28" w:rsidP="00CE6B28">
            <w:pPr>
              <w:spacing w:before="100" w:beforeAutospacing="1" w:after="100" w:afterAutospacing="1"/>
            </w:pPr>
            <w:r w:rsidRPr="00CE6B28">
              <w:lastRenderedPageBreak/>
              <w:t>2/18</w:t>
            </w:r>
          </w:p>
        </w:tc>
        <w:tc>
          <w:tcPr>
            <w:tcW w:w="4304" w:type="pct"/>
            <w:vAlign w:val="center"/>
            <w:hideMark/>
          </w:tcPr>
          <w:p w14:paraId="63D6032E" w14:textId="77777777" w:rsidR="00CE6B28" w:rsidRPr="00CE6B28" w:rsidRDefault="00CE6B28" w:rsidP="00CE6B28">
            <w:pPr>
              <w:spacing w:before="100" w:beforeAutospacing="1" w:after="100" w:afterAutospacing="1"/>
            </w:pPr>
            <w:r w:rsidRPr="00CE6B28">
              <w:rPr>
                <w:b/>
                <w:bCs/>
              </w:rPr>
              <w:t>Active Hope vs Better Catastrophe</w:t>
            </w:r>
          </w:p>
          <w:p w14:paraId="2444D7A6" w14:textId="77777777" w:rsidR="00CE6B28" w:rsidRPr="00CE6B28" w:rsidRDefault="00CE6B28" w:rsidP="00CE6B28">
            <w:pPr>
              <w:spacing w:before="100" w:beforeAutospacing="1" w:after="100" w:afterAutospacing="1"/>
            </w:pPr>
            <w:r w:rsidRPr="00CE6B28">
              <w:t xml:space="preserve">Now that you have a sense of the problem and that there are things we can do about it, we'll see how writers are feeling. Today, you'll choose to read one of the options below -- two very different takes on how to feel amidst climate </w:t>
            </w:r>
            <w:proofErr w:type="gramStart"/>
            <w:r w:rsidRPr="00CE6B28">
              <w:t>crisis</w:t>
            </w:r>
            <w:proofErr w:type="gramEnd"/>
            <w:r w:rsidRPr="00CE6B28">
              <w:t>. In class, we'll have a debate-like presentation of ideas and counter ideas to unpack what we learned from these texts. Is it naive to hope amidst this crisis? Is it necessary to hope? Should we ditch hope for another concept? </w:t>
            </w:r>
          </w:p>
          <w:p w14:paraId="0011D047" w14:textId="77777777" w:rsidR="00CE6B28" w:rsidRPr="00CE6B28" w:rsidRDefault="00CE6B28" w:rsidP="00CE6B28">
            <w:pPr>
              <w:spacing w:before="100" w:beforeAutospacing="1" w:after="100" w:afterAutospacing="1"/>
            </w:pPr>
            <w:r w:rsidRPr="00CE6B28">
              <w:t>Read:</w:t>
            </w:r>
          </w:p>
          <w:p w14:paraId="466FE685" w14:textId="77777777" w:rsidR="00CE6B28" w:rsidRPr="00CE6B28" w:rsidRDefault="00CE6B28" w:rsidP="00CE6B28">
            <w:pPr>
              <w:spacing w:before="100" w:beforeAutospacing="1" w:after="100" w:afterAutospacing="1"/>
            </w:pPr>
            <w:r w:rsidRPr="00CE6B28">
              <w:t>Macy and Johnstone. Selection [</w:t>
            </w:r>
            <w:hyperlink r:id="rId83" w:tgtFrame="_blank" w:history="1">
              <w:r w:rsidRPr="00CE6B28">
                <w:rPr>
                  <w:color w:val="0000FF"/>
                  <w:u w:val="single"/>
                </w:rPr>
                <w:t>link</w:t>
              </w:r>
            </w:hyperlink>
            <w:r w:rsidRPr="00CE6B28">
              <w:t xml:space="preserve">] (21 </w:t>
            </w:r>
            <w:proofErr w:type="spellStart"/>
            <w:r w:rsidRPr="00CE6B28">
              <w:t>pgs</w:t>
            </w:r>
            <w:proofErr w:type="spellEnd"/>
            <w:r w:rsidRPr="00CE6B28">
              <w:t>). [</w:t>
            </w:r>
            <w:proofErr w:type="spellStart"/>
            <w:r w:rsidRPr="00CE6B28">
              <w:t>ebook</w:t>
            </w:r>
            <w:proofErr w:type="spellEnd"/>
            <w:r w:rsidRPr="00CE6B28">
              <w:t xml:space="preserve"> </w:t>
            </w:r>
            <w:hyperlink r:id="rId84" w:history="1">
              <w:r w:rsidRPr="00CE6B28">
                <w:rPr>
                  <w:color w:val="0000FF"/>
                  <w:u w:val="single"/>
                </w:rPr>
                <w:t>link</w:t>
              </w:r>
            </w:hyperlink>
            <w:r w:rsidRPr="00CE6B28">
              <w:t>]</w:t>
            </w:r>
          </w:p>
          <w:p w14:paraId="4DEB5508" w14:textId="77777777" w:rsidR="00CE6B28" w:rsidRPr="00CE6B28" w:rsidRDefault="00CE6B28" w:rsidP="00CE6B28">
            <w:pPr>
              <w:spacing w:before="100" w:beforeAutospacing="1" w:after="100" w:afterAutospacing="1"/>
            </w:pPr>
            <w:r w:rsidRPr="00CE6B28">
              <w:t>OR</w:t>
            </w:r>
          </w:p>
          <w:p w14:paraId="5829FDC7" w14:textId="77777777" w:rsidR="00CE6B28" w:rsidRPr="00CE6B28" w:rsidRDefault="00CE6B28" w:rsidP="00CE6B28">
            <w:pPr>
              <w:spacing w:before="100" w:beforeAutospacing="1" w:after="100" w:afterAutospacing="1"/>
            </w:pPr>
            <w:r w:rsidRPr="00CE6B28">
              <w:t>Boyd. 2023. Selection [</w:t>
            </w:r>
            <w:hyperlink r:id="rId85" w:tgtFrame="_blank" w:tooltip="Boyd 19 pages.pdf" w:history="1">
              <w:r w:rsidRPr="00CE6B28">
                <w:rPr>
                  <w:color w:val="0000FF"/>
                  <w:u w:val="single"/>
                </w:rPr>
                <w:t>link</w:t>
              </w:r>
            </w:hyperlink>
            <w:r w:rsidRPr="00CE6B28">
              <w:t xml:space="preserve">] (19 </w:t>
            </w:r>
            <w:proofErr w:type="spellStart"/>
            <w:r w:rsidRPr="00CE6B28">
              <w:t>pgs</w:t>
            </w:r>
            <w:proofErr w:type="spellEnd"/>
            <w:r w:rsidRPr="00CE6B28">
              <w:t>) [</w:t>
            </w:r>
            <w:proofErr w:type="spellStart"/>
            <w:r w:rsidRPr="00CE6B28">
              <w:t>ebook</w:t>
            </w:r>
            <w:proofErr w:type="spellEnd"/>
            <w:r w:rsidRPr="00CE6B28">
              <w:t xml:space="preserve"> </w:t>
            </w:r>
            <w:hyperlink r:id="rId86" w:tgtFrame="_blank" w:history="1">
              <w:r w:rsidRPr="00CE6B28">
                <w:rPr>
                  <w:color w:val="0000FF"/>
                  <w:u w:val="single"/>
                </w:rPr>
                <w:t>link</w:t>
              </w:r>
            </w:hyperlink>
            <w:r w:rsidRPr="00CE6B28">
              <w:t xml:space="preserve">]. Trigger warning: This reading briefly mentions self-harm and is quite dark. </w:t>
            </w:r>
            <w:hyperlink r:id="rId87" w:tgtFrame="_blank" w:history="1">
              <w:r w:rsidRPr="00CE6B28">
                <w:rPr>
                  <w:color w:val="0000FF"/>
                  <w:u w:val="single"/>
                </w:rPr>
                <w:t>Schedule an appointment with counseling</w:t>
              </w:r>
            </w:hyperlink>
            <w:r w:rsidRPr="00CE6B28">
              <w:t xml:space="preserve"> if needed or choose the other reading.</w:t>
            </w:r>
          </w:p>
          <w:p w14:paraId="5DF9AE62" w14:textId="77777777" w:rsidR="00CE6B28" w:rsidRPr="00CE6B28" w:rsidRDefault="00CE6B28" w:rsidP="00CE6B28">
            <w:pPr>
              <w:spacing w:before="100" w:beforeAutospacing="1" w:after="100" w:afterAutospacing="1"/>
            </w:pPr>
            <w:r w:rsidRPr="00CE6B28">
              <w:t>Write: notes on your reading that are in-depth enough to allow you to engage in presentation and debate about the ideas of the reading. Download your reading, mark it up, and type up a document of your take aways.</w:t>
            </w:r>
          </w:p>
          <w:p w14:paraId="4EA3BF71" w14:textId="77777777" w:rsidR="00CE6B28" w:rsidRPr="00CE6B28" w:rsidRDefault="00CE6B28" w:rsidP="00CE6B28">
            <w:pPr>
              <w:spacing w:before="100" w:beforeAutospacing="1" w:after="100" w:afterAutospacing="1"/>
            </w:pPr>
            <w:r w:rsidRPr="00CE6B28">
              <w:rPr>
                <w:shd w:val="clear" w:color="auto" w:fill="ECCAFA"/>
              </w:rPr>
              <w:t>Due:</w:t>
            </w:r>
          </w:p>
          <w:p w14:paraId="7AF423B8" w14:textId="77777777" w:rsidR="00CE6B28" w:rsidRPr="00CE6B28" w:rsidRDefault="00CE6B28" w:rsidP="00CE6B28">
            <w:pPr>
              <w:spacing w:before="100" w:beforeAutospacing="1" w:after="100" w:afterAutospacing="1"/>
            </w:pPr>
            <w:hyperlink r:id="rId88" w:tgtFrame="_blank" w:history="1">
              <w:r w:rsidRPr="00CE6B28">
                <w:rPr>
                  <w:color w:val="0000FF"/>
                  <w:u w:val="single"/>
                </w:rPr>
                <w:t>Reading Notes</w:t>
              </w:r>
            </w:hyperlink>
          </w:p>
          <w:p w14:paraId="030B499A" w14:textId="77777777" w:rsidR="00CE6B28" w:rsidRPr="00CE6B28" w:rsidRDefault="00CE6B28" w:rsidP="00CE6B28">
            <w:pPr>
              <w:spacing w:before="100" w:beforeAutospacing="1" w:after="100" w:afterAutospacing="1"/>
            </w:pPr>
            <w:r w:rsidRPr="00CE6B28">
              <w:t>Resource:</w:t>
            </w:r>
          </w:p>
          <w:p w14:paraId="631340E1" w14:textId="77777777" w:rsidR="00CE6B28" w:rsidRPr="00CE6B28" w:rsidRDefault="00CE6B28" w:rsidP="00CE6B28">
            <w:pPr>
              <w:spacing w:before="100" w:beforeAutospacing="1" w:after="100" w:afterAutospacing="1"/>
            </w:pPr>
            <w:r w:rsidRPr="00CE6B28">
              <w:t>Film on Macy's Great Turning [</w:t>
            </w:r>
            <w:hyperlink r:id="rId89" w:tgtFrame="_blank" w:history="1">
              <w:r w:rsidRPr="00CE6B28">
                <w:rPr>
                  <w:color w:val="0000FF"/>
                  <w:u w:val="single"/>
                </w:rPr>
                <w:t>link</w:t>
              </w:r>
            </w:hyperlink>
            <w:r w:rsidRPr="00CE6B28">
              <w:t>]</w:t>
            </w:r>
          </w:p>
          <w:p w14:paraId="74ACF0D2" w14:textId="77777777" w:rsidR="00CE6B28" w:rsidRPr="00CE6B28" w:rsidRDefault="00CE6B28" w:rsidP="00CE6B28">
            <w:pPr>
              <w:spacing w:before="100" w:beforeAutospacing="1" w:after="100" w:afterAutospacing="1"/>
            </w:pPr>
            <w:r w:rsidRPr="00CE6B28">
              <w:t xml:space="preserve">Boyd's </w:t>
            </w:r>
            <w:hyperlink r:id="rId90" w:tgtFrame="_blank" w:history="1">
              <w:r w:rsidRPr="00CE6B28">
                <w:rPr>
                  <w:color w:val="0000FF"/>
                  <w:u w:val="single"/>
                </w:rPr>
                <w:t>flowchart</w:t>
              </w:r>
            </w:hyperlink>
          </w:p>
          <w:p w14:paraId="299FAD83" w14:textId="77777777" w:rsidR="00CE6B28" w:rsidRPr="00CE6B28" w:rsidRDefault="00CE6B28" w:rsidP="00CE6B28">
            <w:pPr>
              <w:spacing w:before="100" w:beforeAutospacing="1" w:after="100" w:afterAutospacing="1"/>
            </w:pPr>
            <w:r w:rsidRPr="00CE6B28">
              <w:rPr>
                <w:b/>
                <w:bCs/>
              </w:rPr>
              <w:t>*</w:t>
            </w:r>
            <w:r w:rsidRPr="00CE6B28">
              <w:t xml:space="preserve">Reminder, at some point this semester you need to go to an </w:t>
            </w:r>
            <w:hyperlink r:id="rId91" w:tgtFrame="_blank" w:history="1">
              <w:r w:rsidRPr="00CE6B28">
                <w:rPr>
                  <w:color w:val="0000FF"/>
                  <w:u w:val="single"/>
                </w:rPr>
                <w:t>artistic engagement event</w:t>
              </w:r>
            </w:hyperlink>
            <w:r w:rsidRPr="00CE6B28">
              <w:t xml:space="preserve"> on campus and write and submit a reflection. </w:t>
            </w:r>
            <w:proofErr w:type="gramStart"/>
            <w:r w:rsidRPr="00CE6B28">
              <w:t>Plan ahead</w:t>
            </w:r>
            <w:proofErr w:type="gramEnd"/>
            <w:r w:rsidRPr="00CE6B28">
              <w:t>!</w:t>
            </w:r>
          </w:p>
        </w:tc>
      </w:tr>
      <w:tr w:rsidR="00CE6B28" w:rsidRPr="00CE6B28" w14:paraId="57305CBE" w14:textId="77777777" w:rsidTr="00CE6B28">
        <w:trPr>
          <w:trHeight w:val="4487"/>
        </w:trPr>
        <w:tc>
          <w:tcPr>
            <w:tcW w:w="694" w:type="pct"/>
            <w:vAlign w:val="center"/>
            <w:hideMark/>
          </w:tcPr>
          <w:p w14:paraId="6C04947A" w14:textId="77777777" w:rsidR="00CE6B28" w:rsidRPr="00CE6B28" w:rsidRDefault="00CE6B28" w:rsidP="00CE6B28">
            <w:pPr>
              <w:spacing w:before="100" w:beforeAutospacing="1" w:after="100" w:afterAutospacing="1"/>
            </w:pPr>
            <w:r w:rsidRPr="00CE6B28">
              <w:lastRenderedPageBreak/>
              <w:t>2/20</w:t>
            </w:r>
          </w:p>
        </w:tc>
        <w:tc>
          <w:tcPr>
            <w:tcW w:w="4304" w:type="pct"/>
            <w:vAlign w:val="center"/>
            <w:hideMark/>
          </w:tcPr>
          <w:p w14:paraId="06C0F3A6" w14:textId="77777777" w:rsidR="00CE6B28" w:rsidRPr="00CE6B28" w:rsidRDefault="00CE6B28" w:rsidP="00CE6B28">
            <w:pPr>
              <w:spacing w:before="100" w:beforeAutospacing="1" w:after="100" w:afterAutospacing="1"/>
            </w:pPr>
            <w:r w:rsidRPr="00CE6B28">
              <w:rPr>
                <w:b/>
                <w:bCs/>
              </w:rPr>
              <w:t>Mixed Emotions</w:t>
            </w:r>
          </w:p>
          <w:p w14:paraId="334FED5D" w14:textId="77777777" w:rsidR="00CE6B28" w:rsidRPr="00CE6B28" w:rsidRDefault="00CE6B28" w:rsidP="00CE6B28">
            <w:pPr>
              <w:spacing w:before="100" w:beforeAutospacing="1" w:after="100" w:afterAutospacing="1"/>
            </w:pPr>
            <w:r w:rsidRPr="00CE6B28">
              <w:t xml:space="preserve">Read: Ray. “Move Beyond Hope, Ditch Guilt, and Laugh More.” (13 </w:t>
            </w:r>
            <w:proofErr w:type="spellStart"/>
            <w:r w:rsidRPr="00CE6B28">
              <w:t>pgs</w:t>
            </w:r>
            <w:proofErr w:type="spellEnd"/>
            <w:r w:rsidRPr="00CE6B28">
              <w:t>) [</w:t>
            </w:r>
            <w:hyperlink r:id="rId92" w:history="1">
              <w:r w:rsidRPr="00CE6B28">
                <w:rPr>
                  <w:color w:val="0000FF"/>
                  <w:u w:val="single"/>
                </w:rPr>
                <w:t>link</w:t>
              </w:r>
            </w:hyperlink>
            <w:r w:rsidRPr="00CE6B28">
              <w:t>] [</w:t>
            </w:r>
            <w:hyperlink r:id="rId93" w:tgtFrame="_blank" w:tooltip="Ray-MoveBeyondHope-2020.pdf" w:history="1">
              <w:r w:rsidRPr="00CE6B28">
                <w:rPr>
                  <w:color w:val="0000FF"/>
                  <w:u w:val="single"/>
                </w:rPr>
                <w:t>PDF]</w:t>
              </w:r>
            </w:hyperlink>
          </w:p>
          <w:p w14:paraId="1C51DC42" w14:textId="77777777" w:rsidR="00CE6B28" w:rsidRPr="00CE6B28" w:rsidRDefault="00CE6B28" w:rsidP="00CE6B28">
            <w:pPr>
              <w:spacing w:before="100" w:beforeAutospacing="1" w:after="100" w:afterAutospacing="1"/>
            </w:pPr>
            <w:r w:rsidRPr="00CE6B28">
              <w:t>Write: answers to discussion questions</w:t>
            </w:r>
          </w:p>
          <w:p w14:paraId="0B7B90CB" w14:textId="77777777" w:rsidR="00CE6B28" w:rsidRPr="00CE6B28" w:rsidRDefault="00CE6B28" w:rsidP="00CE6B28">
            <w:pPr>
              <w:spacing w:before="100" w:beforeAutospacing="1" w:after="100" w:afterAutospacing="1"/>
            </w:pPr>
            <w:r w:rsidRPr="00CE6B28">
              <w:rPr>
                <w:shd w:val="clear" w:color="auto" w:fill="ECCAFA"/>
              </w:rPr>
              <w:t>Due:</w:t>
            </w:r>
          </w:p>
          <w:p w14:paraId="1E6E73CB" w14:textId="77777777" w:rsidR="00CE6B28" w:rsidRPr="00CE6B28" w:rsidRDefault="00CE6B28" w:rsidP="00CE6B28">
            <w:pPr>
              <w:spacing w:before="100" w:beforeAutospacing="1" w:after="100" w:afterAutospacing="1"/>
            </w:pPr>
            <w:r w:rsidRPr="00CE6B28">
              <w:t>Discussion Questions (</w:t>
            </w:r>
            <w:hyperlink r:id="rId94" w:tgtFrame="_blank" w:history="1">
              <w:r w:rsidRPr="00CE6B28">
                <w:rPr>
                  <w:color w:val="0000FF"/>
                  <w:u w:val="single"/>
                </w:rPr>
                <w:t>post</w:t>
              </w:r>
            </w:hyperlink>
            <w:r w:rsidRPr="00CE6B28">
              <w:t xml:space="preserve"> response on Canvas </w:t>
            </w:r>
            <w:r w:rsidRPr="00CE6B28">
              <w:rPr>
                <w:b/>
                <w:bCs/>
              </w:rPr>
              <w:t>before class</w:t>
            </w:r>
            <w:r w:rsidRPr="00CE6B28">
              <w:t>):</w:t>
            </w:r>
          </w:p>
          <w:p w14:paraId="0E5D077E" w14:textId="77777777" w:rsidR="00CE6B28" w:rsidRPr="00CE6B28" w:rsidRDefault="00CE6B28" w:rsidP="00CE6B28">
            <w:pPr>
              <w:numPr>
                <w:ilvl w:val="0"/>
                <w:numId w:val="40"/>
              </w:numPr>
              <w:spacing w:before="100" w:beforeAutospacing="1" w:after="100" w:afterAutospacing="1"/>
            </w:pPr>
            <w:r w:rsidRPr="00CE6B28">
              <w:t>What is Ray's critique of guilt?</w:t>
            </w:r>
          </w:p>
          <w:p w14:paraId="21F530F6" w14:textId="77777777" w:rsidR="00CE6B28" w:rsidRPr="00CE6B28" w:rsidRDefault="00CE6B28" w:rsidP="00CE6B28">
            <w:pPr>
              <w:numPr>
                <w:ilvl w:val="0"/>
                <w:numId w:val="40"/>
              </w:numPr>
              <w:spacing w:before="100" w:beforeAutospacing="1" w:after="100" w:afterAutospacing="1"/>
            </w:pPr>
            <w:r w:rsidRPr="00CE6B28">
              <w:t>Describe the two forms of hope that Ray discusses. What do you think of these concepts?</w:t>
            </w:r>
          </w:p>
          <w:p w14:paraId="56640C15" w14:textId="77777777" w:rsidR="00CE6B28" w:rsidRPr="00CE6B28" w:rsidRDefault="00CE6B28" w:rsidP="00CE6B28">
            <w:pPr>
              <w:numPr>
                <w:ilvl w:val="0"/>
                <w:numId w:val="40"/>
              </w:numPr>
              <w:spacing w:before="100" w:beforeAutospacing="1" w:after="100" w:afterAutospacing="1"/>
            </w:pPr>
            <w:r w:rsidRPr="00CE6B28">
              <w:t>How does this chapter relate to your life?</w:t>
            </w:r>
          </w:p>
        </w:tc>
      </w:tr>
      <w:tr w:rsidR="00CE6B28" w:rsidRPr="00CE6B28" w14:paraId="0D8E1865" w14:textId="77777777" w:rsidTr="00CE6B28">
        <w:trPr>
          <w:trHeight w:val="843"/>
        </w:trPr>
        <w:tc>
          <w:tcPr>
            <w:tcW w:w="694" w:type="pct"/>
            <w:vAlign w:val="center"/>
            <w:hideMark/>
          </w:tcPr>
          <w:p w14:paraId="7562BA10" w14:textId="77777777" w:rsidR="00CE6B28" w:rsidRPr="00CE6B28" w:rsidRDefault="00CE6B28" w:rsidP="00CE6B28">
            <w:pPr>
              <w:spacing w:before="100" w:beforeAutospacing="1" w:after="100" w:afterAutospacing="1"/>
            </w:pPr>
            <w:r w:rsidRPr="00CE6B28">
              <w:t>6</w:t>
            </w:r>
          </w:p>
        </w:tc>
        <w:tc>
          <w:tcPr>
            <w:tcW w:w="4304" w:type="pct"/>
            <w:vAlign w:val="center"/>
            <w:hideMark/>
          </w:tcPr>
          <w:p w14:paraId="6788FE3B" w14:textId="77777777" w:rsidR="00CE6B28" w:rsidRPr="00CE6B28" w:rsidRDefault="00CE6B28" w:rsidP="00CE6B28">
            <w:pPr>
              <w:spacing w:before="100" w:beforeAutospacing="1" w:after="100" w:afterAutospacing="1"/>
            </w:pPr>
            <w:r w:rsidRPr="00CE6B28">
              <w:t> </w:t>
            </w:r>
          </w:p>
        </w:tc>
      </w:tr>
      <w:tr w:rsidR="00CE6B28" w:rsidRPr="00CE6B28" w14:paraId="37CCD543" w14:textId="77777777" w:rsidTr="00CE6B28">
        <w:trPr>
          <w:trHeight w:val="5297"/>
        </w:trPr>
        <w:tc>
          <w:tcPr>
            <w:tcW w:w="694" w:type="pct"/>
            <w:vAlign w:val="center"/>
            <w:hideMark/>
          </w:tcPr>
          <w:p w14:paraId="1F4A90F1" w14:textId="77777777" w:rsidR="00CE6B28" w:rsidRPr="00CE6B28" w:rsidRDefault="00CE6B28" w:rsidP="00CE6B28">
            <w:pPr>
              <w:spacing w:before="100" w:beforeAutospacing="1" w:after="100" w:afterAutospacing="1"/>
            </w:pPr>
            <w:r w:rsidRPr="00CE6B28">
              <w:t>2/23</w:t>
            </w:r>
          </w:p>
        </w:tc>
        <w:tc>
          <w:tcPr>
            <w:tcW w:w="4304" w:type="pct"/>
            <w:vAlign w:val="center"/>
            <w:hideMark/>
          </w:tcPr>
          <w:p w14:paraId="0AA73483" w14:textId="77777777" w:rsidR="00CE6B28" w:rsidRPr="00CE6B28" w:rsidRDefault="00CE6B28" w:rsidP="00CE6B28">
            <w:pPr>
              <w:spacing w:before="100" w:beforeAutospacing="1" w:after="100" w:afterAutospacing="1"/>
            </w:pPr>
            <w:r w:rsidRPr="00CE6B28">
              <w:rPr>
                <w:b/>
                <w:bCs/>
              </w:rPr>
              <w:t xml:space="preserve">Hope from a Naturalist </w:t>
            </w:r>
          </w:p>
          <w:p w14:paraId="1DC9C853" w14:textId="40724DB1" w:rsidR="002E7AA8" w:rsidRDefault="00CE6B28" w:rsidP="00CE6B28">
            <w:pPr>
              <w:spacing w:before="100" w:beforeAutospacing="1" w:after="100" w:afterAutospacing="1"/>
              <w:rPr>
                <w:i/>
                <w:iCs/>
              </w:rPr>
            </w:pPr>
            <w:r w:rsidRPr="00CE6B28">
              <w:t xml:space="preserve">Read </w:t>
            </w:r>
            <w:r w:rsidR="002E7AA8" w:rsidRPr="002E7AA8">
              <w:t>Goodall, Jane</w:t>
            </w:r>
            <w:r w:rsidR="002E7AA8">
              <w:rPr>
                <w:i/>
                <w:iCs/>
              </w:rPr>
              <w:t>.</w:t>
            </w:r>
            <w:r w:rsidR="002E7AA8">
              <w:t xml:space="preserve"> </w:t>
            </w:r>
            <w:r w:rsidR="002E7AA8">
              <w:rPr>
                <w:i/>
                <w:iCs/>
              </w:rPr>
              <w:t xml:space="preserve">Book of Hope </w:t>
            </w:r>
            <w:proofErr w:type="spellStart"/>
            <w:r w:rsidR="002E7AA8" w:rsidRPr="002E7AA8">
              <w:t>Selection</w:t>
            </w:r>
            <w:proofErr w:type="spellEnd"/>
          </w:p>
          <w:p w14:paraId="0384CD76" w14:textId="77777777" w:rsidR="00CE6B28" w:rsidRPr="00CE6B28" w:rsidRDefault="00CE6B28" w:rsidP="00CE6B28">
            <w:pPr>
              <w:spacing w:before="100" w:beforeAutospacing="1" w:after="100" w:afterAutospacing="1"/>
            </w:pPr>
            <w:r w:rsidRPr="00CE6B28">
              <w:t>Resources:</w:t>
            </w:r>
          </w:p>
          <w:p w14:paraId="18CAD25B" w14:textId="77777777" w:rsidR="00CE6B28" w:rsidRPr="00CE6B28" w:rsidRDefault="00CE6B28" w:rsidP="00CE6B28">
            <w:pPr>
              <w:spacing w:before="100" w:beforeAutospacing="1" w:after="100" w:afterAutospacing="1"/>
            </w:pPr>
            <w:r w:rsidRPr="00CE6B28">
              <w:t xml:space="preserve">Jane Goodall </w:t>
            </w:r>
            <w:proofErr w:type="spellStart"/>
            <w:r w:rsidRPr="00CE6B28">
              <w:t>Hopecast</w:t>
            </w:r>
            <w:proofErr w:type="spellEnd"/>
            <w:r w:rsidRPr="00CE6B28">
              <w:t xml:space="preserve"> [</w:t>
            </w:r>
            <w:hyperlink r:id="rId95" w:history="1">
              <w:r w:rsidRPr="00CE6B28">
                <w:rPr>
                  <w:color w:val="0000FF"/>
                  <w:u w:val="single"/>
                </w:rPr>
                <w:t>link</w:t>
              </w:r>
            </w:hyperlink>
            <w:r w:rsidRPr="00CE6B28">
              <w:t>]</w:t>
            </w:r>
          </w:p>
          <w:p w14:paraId="37F4A029" w14:textId="77777777" w:rsidR="00CE6B28" w:rsidRPr="00CE6B28" w:rsidRDefault="00CE6B28" w:rsidP="00CE6B28">
            <w:pPr>
              <w:spacing w:before="100" w:beforeAutospacing="1" w:after="100" w:afterAutospacing="1"/>
            </w:pPr>
            <w:r w:rsidRPr="00CE6B28">
              <w:t xml:space="preserve">Goodall and Adams. “An Invitation to Hope” &amp; “What is Hope” (36 </w:t>
            </w:r>
            <w:proofErr w:type="spellStart"/>
            <w:r w:rsidRPr="00CE6B28">
              <w:t>pgs</w:t>
            </w:r>
            <w:proofErr w:type="spellEnd"/>
            <w:r w:rsidRPr="00CE6B28">
              <w:t>) [</w:t>
            </w:r>
            <w:hyperlink r:id="rId96" w:tgtFrame="_blank" w:history="1">
              <w:r w:rsidRPr="00CE6B28">
                <w:rPr>
                  <w:color w:val="0000FF"/>
                  <w:u w:val="single"/>
                </w:rPr>
                <w:t>link</w:t>
              </w:r>
            </w:hyperlink>
            <w:r w:rsidRPr="00CE6B28">
              <w:t>]</w:t>
            </w:r>
          </w:p>
          <w:p w14:paraId="3EB11A17" w14:textId="77777777" w:rsidR="00CE6B28" w:rsidRPr="00CE6B28" w:rsidRDefault="00CE6B28" w:rsidP="00CE6B28">
            <w:pPr>
              <w:spacing w:before="100" w:beforeAutospacing="1" w:after="100" w:afterAutospacing="1"/>
            </w:pPr>
            <w:hyperlink r:id="rId97" w:tgtFrame="_blank" w:history="1">
              <w:r w:rsidRPr="00CE6B28">
                <w:rPr>
                  <w:color w:val="0000FF"/>
                  <w:u w:val="single"/>
                </w:rPr>
                <w:t>An Interview with Goodall on </w:t>
              </w:r>
              <w:r w:rsidRPr="00CE6B28">
                <w:rPr>
                  <w:i/>
                  <w:iCs/>
                  <w:color w:val="0000FF"/>
                  <w:u w:val="single"/>
                </w:rPr>
                <w:t>The</w:t>
              </w:r>
              <w:r w:rsidRPr="00CE6B28">
                <w:rPr>
                  <w:color w:val="0000FF"/>
                  <w:u w:val="single"/>
                </w:rPr>
                <w:t xml:space="preserve"> </w:t>
              </w:r>
              <w:r w:rsidRPr="00CE6B28">
                <w:rPr>
                  <w:i/>
                  <w:iCs/>
                  <w:color w:val="0000FF"/>
                  <w:u w:val="single"/>
                </w:rPr>
                <w:t>Book of Hope</w:t>
              </w:r>
              <w:r w:rsidRPr="00CE6B28">
                <w:rPr>
                  <w:color w:val="0000FF"/>
                  <w:u w:val="single"/>
                </w:rPr>
                <w:t>, Sunday Morning (8 min)</w:t>
              </w:r>
            </w:hyperlink>
          </w:p>
          <w:p w14:paraId="5BCE82B0" w14:textId="77777777" w:rsidR="00CE6B28" w:rsidRDefault="00CE6B28" w:rsidP="00CE6B28">
            <w:pPr>
              <w:spacing w:before="100" w:beforeAutospacing="1" w:after="100" w:afterAutospacing="1"/>
            </w:pPr>
            <w:hyperlink r:id="rId98" w:tgtFrame="_blank" w:history="1">
              <w:r w:rsidRPr="00CE6B28">
                <w:rPr>
                  <w:color w:val="0000FF"/>
                  <w:u w:val="single"/>
                </w:rPr>
                <w:t>Goodall's Reasons for Hope film trailer</w:t>
              </w:r>
            </w:hyperlink>
          </w:p>
          <w:p w14:paraId="101A5223" w14:textId="77777777" w:rsidR="002E7AA8" w:rsidRDefault="002E7AA8" w:rsidP="00CE6B28">
            <w:pPr>
              <w:spacing w:before="100" w:beforeAutospacing="1" w:after="100" w:afterAutospacing="1"/>
            </w:pPr>
            <w:hyperlink r:id="rId99" w:tgtFrame="_blank" w:history="1">
              <w:r w:rsidRPr="00CE6B28">
                <w:rPr>
                  <w:color w:val="0000FF"/>
                  <w:u w:val="single"/>
                </w:rPr>
                <w:t>Famous Last Words: Dr. Jane Goodall</w:t>
              </w:r>
            </w:hyperlink>
            <w:r w:rsidRPr="00CE6B28">
              <w:t xml:space="preserve"> (55 min)</w:t>
            </w:r>
          </w:p>
          <w:p w14:paraId="2B42ABFD" w14:textId="5F59EBB3" w:rsidR="002E7AA8" w:rsidRPr="00CE6B28" w:rsidRDefault="002E7AA8" w:rsidP="00CE6B28">
            <w:pPr>
              <w:spacing w:before="100" w:beforeAutospacing="1" w:after="100" w:afterAutospacing="1"/>
            </w:pPr>
            <w:r>
              <w:t>A</w:t>
            </w:r>
            <w:r w:rsidRPr="00CE6B28">
              <w:t xml:space="preserve"> short biography of Goodall:  "</w:t>
            </w:r>
            <w:hyperlink r:id="rId100" w:tgtFrame="_blank" w:history="1">
              <w:r w:rsidRPr="00CE6B28">
                <w:rPr>
                  <w:color w:val="0000FF"/>
                  <w:u w:val="single"/>
                </w:rPr>
                <w:t>Jane Goodall</w:t>
              </w:r>
            </w:hyperlink>
            <w:r w:rsidRPr="00CE6B28">
              <w:t>." </w:t>
            </w:r>
            <w:r w:rsidRPr="00CE6B28">
              <w:rPr>
                <w:i/>
                <w:iCs/>
              </w:rPr>
              <w:t>National Geographic.</w:t>
            </w:r>
          </w:p>
        </w:tc>
      </w:tr>
      <w:tr w:rsidR="00CE6B28" w:rsidRPr="00CE6B28" w14:paraId="58A8AB6F" w14:textId="77777777" w:rsidTr="00CE6B28">
        <w:trPr>
          <w:trHeight w:val="3497"/>
        </w:trPr>
        <w:tc>
          <w:tcPr>
            <w:tcW w:w="694" w:type="pct"/>
            <w:vAlign w:val="center"/>
            <w:hideMark/>
          </w:tcPr>
          <w:p w14:paraId="481E48B3" w14:textId="77777777" w:rsidR="00CE6B28" w:rsidRPr="00CE6B28" w:rsidRDefault="00CE6B28" w:rsidP="00CE6B28">
            <w:pPr>
              <w:spacing w:before="100" w:beforeAutospacing="1" w:after="100" w:afterAutospacing="1"/>
            </w:pPr>
            <w:r w:rsidRPr="00CE6B28">
              <w:lastRenderedPageBreak/>
              <w:t>2/25</w:t>
            </w:r>
          </w:p>
        </w:tc>
        <w:tc>
          <w:tcPr>
            <w:tcW w:w="4304" w:type="pct"/>
            <w:vAlign w:val="center"/>
            <w:hideMark/>
          </w:tcPr>
          <w:p w14:paraId="4CD7E14E" w14:textId="77777777" w:rsidR="00CE6B28" w:rsidRPr="00CE6B28" w:rsidRDefault="00CE6B28" w:rsidP="00CE6B28">
            <w:pPr>
              <w:spacing w:before="100" w:beforeAutospacing="1" w:after="100" w:afterAutospacing="1"/>
            </w:pPr>
            <w:r w:rsidRPr="00CE6B28">
              <w:rPr>
                <w:b/>
                <w:bCs/>
              </w:rPr>
              <w:t>HOPE IN OTHER REALMS</w:t>
            </w:r>
          </w:p>
          <w:p w14:paraId="10EB44DB" w14:textId="77777777" w:rsidR="00CE6B28" w:rsidRPr="00CE6B28" w:rsidRDefault="00CE6B28" w:rsidP="00CE6B28">
            <w:pPr>
              <w:spacing w:before="100" w:beforeAutospacing="1" w:after="100" w:afterAutospacing="1"/>
            </w:pPr>
            <w:r w:rsidRPr="00CE6B28">
              <w:rPr>
                <w:b/>
                <w:bCs/>
              </w:rPr>
              <w:t xml:space="preserve">Audacious Hope </w:t>
            </w:r>
          </w:p>
          <w:p w14:paraId="2CBD3F08" w14:textId="77777777" w:rsidR="00CE6B28" w:rsidRPr="00CE6B28" w:rsidRDefault="00CE6B28" w:rsidP="00CE6B28">
            <w:pPr>
              <w:spacing w:before="100" w:beforeAutospacing="1" w:after="100" w:afterAutospacing="1"/>
            </w:pPr>
            <w:r w:rsidRPr="00CE6B28">
              <w:t xml:space="preserve">Read: Obama. “Values” (26 </w:t>
            </w:r>
            <w:proofErr w:type="spellStart"/>
            <w:r w:rsidRPr="00CE6B28">
              <w:t>pgs</w:t>
            </w:r>
            <w:proofErr w:type="spellEnd"/>
            <w:r w:rsidRPr="00CE6B28">
              <w:t>) [</w:t>
            </w:r>
            <w:hyperlink r:id="rId101" w:tgtFrame="_blank" w:history="1">
              <w:r w:rsidRPr="00CE6B28">
                <w:rPr>
                  <w:color w:val="0000FF"/>
                  <w:u w:val="single"/>
                </w:rPr>
                <w:t>link</w:t>
              </w:r>
            </w:hyperlink>
            <w:r w:rsidRPr="00CE6B28">
              <w:t>]</w:t>
            </w:r>
          </w:p>
          <w:p w14:paraId="7327D598" w14:textId="77777777" w:rsidR="00CE6B28" w:rsidRPr="00CE6B28" w:rsidRDefault="00CE6B28" w:rsidP="00CE6B28">
            <w:pPr>
              <w:spacing w:before="100" w:beforeAutospacing="1" w:after="100" w:afterAutospacing="1"/>
            </w:pPr>
            <w:r w:rsidRPr="00CE6B28">
              <w:t>Write: Hope Notes</w:t>
            </w:r>
          </w:p>
          <w:p w14:paraId="5A3A1131" w14:textId="77777777" w:rsidR="00CE6B28" w:rsidRPr="00CE6B28" w:rsidRDefault="00CE6B28" w:rsidP="00CE6B28">
            <w:pPr>
              <w:spacing w:before="100" w:beforeAutospacing="1" w:after="100" w:afterAutospacing="1"/>
            </w:pPr>
            <w:r w:rsidRPr="00CE6B28">
              <w:rPr>
                <w:shd w:val="clear" w:color="auto" w:fill="ECCAFA"/>
              </w:rPr>
              <w:t>Due:</w:t>
            </w:r>
          </w:p>
          <w:p w14:paraId="00B27114" w14:textId="77777777" w:rsidR="00CE6B28" w:rsidRPr="00CE6B28" w:rsidRDefault="00CE6B28" w:rsidP="00CE6B28">
            <w:pPr>
              <w:spacing w:before="100" w:beforeAutospacing="1" w:after="100" w:afterAutospacing="1"/>
            </w:pPr>
            <w:hyperlink r:id="rId102" w:tooltip="Hope Notes - Obama" w:history="1">
              <w:r w:rsidRPr="00CE6B28">
                <w:rPr>
                  <w:color w:val="0000FF"/>
                  <w:u w:val="single"/>
                </w:rPr>
                <w:t>Hope Notes</w:t>
              </w:r>
            </w:hyperlink>
          </w:p>
        </w:tc>
      </w:tr>
      <w:tr w:rsidR="00CE6B28" w:rsidRPr="00CE6B28" w14:paraId="6CB9DD72" w14:textId="77777777" w:rsidTr="00CE6B28">
        <w:trPr>
          <w:trHeight w:val="13807"/>
        </w:trPr>
        <w:tc>
          <w:tcPr>
            <w:tcW w:w="694" w:type="pct"/>
            <w:vAlign w:val="center"/>
            <w:hideMark/>
          </w:tcPr>
          <w:p w14:paraId="59C5B0BE" w14:textId="77777777" w:rsidR="00CE6B28" w:rsidRPr="00CE6B28" w:rsidRDefault="00CE6B28" w:rsidP="00CE6B28">
            <w:pPr>
              <w:spacing w:before="100" w:beforeAutospacing="1" w:after="100" w:afterAutospacing="1"/>
            </w:pPr>
            <w:r w:rsidRPr="00CE6B28">
              <w:lastRenderedPageBreak/>
              <w:t>2/27</w:t>
            </w:r>
          </w:p>
        </w:tc>
        <w:tc>
          <w:tcPr>
            <w:tcW w:w="4304" w:type="pct"/>
            <w:vAlign w:val="center"/>
            <w:hideMark/>
          </w:tcPr>
          <w:p w14:paraId="101A5227" w14:textId="77777777" w:rsidR="00CE6B28" w:rsidRPr="002E7AA8" w:rsidRDefault="00CE6B28" w:rsidP="00CE6B28">
            <w:pPr>
              <w:spacing w:before="100" w:beforeAutospacing="1" w:after="100" w:afterAutospacing="1"/>
              <w:rPr>
                <w:lang w:val="es-419"/>
              </w:rPr>
            </w:pPr>
            <w:r w:rsidRPr="002E7AA8">
              <w:rPr>
                <w:b/>
                <w:bCs/>
                <w:lang w:val="es-419"/>
              </w:rPr>
              <w:t>Hope Amidst Dictatorship - Women Confronting Terror – Las Madres de la Plaza de Mayo</w:t>
            </w:r>
          </w:p>
          <w:p w14:paraId="5CCE4F93" w14:textId="77777777" w:rsidR="00CE6B28" w:rsidRPr="00CE6B28" w:rsidRDefault="00CE6B28" w:rsidP="00CE6B28">
            <w:pPr>
              <w:spacing w:before="100" w:beforeAutospacing="1" w:after="100" w:afterAutospacing="1"/>
            </w:pPr>
            <w:r w:rsidRPr="00CE6B28">
              <w:t xml:space="preserve">From 1976-1983, the civic-military dictatorship in Argentina killed 30,000 people through disappearing, either by throwing them in the river or ocean, or burying them in mass unmarked graves, often after torturing them. Students, academics, and artists were targeted. Even high school students </w:t>
            </w:r>
            <w:proofErr w:type="gramStart"/>
            <w:r w:rsidRPr="00CE6B28">
              <w:t>were disappeared</w:t>
            </w:r>
            <w:proofErr w:type="gramEnd"/>
            <w:r w:rsidRPr="00CE6B28">
              <w:t xml:space="preserve"> from their schools. They are known in Spanish as desaparecidos. Amidst this terror, the mothers of the disappeared began protesting each week, walking around La Plaza de Mayo in front of the capital, a protest that continues today, 50 years later. Some of the disappeared gave birth while in detainment before being killed. These children were given to military families to be raised in line with the dictatorship's values. The grandmothers of these children have also been protesting for decades, trying to return the children to their birth families. While there are still families who don't know what happened to their children and grandchildren, the mothers have made much progress in establishing human rights procedures used throughout the world and the grandmothers have created DNA testing used to identify deceased kin that are also used throughout the world. Amidst such horror, how have these women maintained the energy to persist in their work for so long? Is it hope? Something else?</w:t>
            </w:r>
          </w:p>
          <w:p w14:paraId="71CF9716" w14:textId="77777777" w:rsidR="00CE6B28" w:rsidRPr="00CE6B28" w:rsidRDefault="00CE6B28" w:rsidP="00CE6B28">
            <w:pPr>
              <w:spacing w:before="100" w:beforeAutospacing="1" w:after="100" w:afterAutospacing="1"/>
            </w:pPr>
            <w:r w:rsidRPr="00CE6B28">
              <w:t>We’ll begin with a free write on our reactions to these readings.</w:t>
            </w:r>
          </w:p>
          <w:p w14:paraId="43E41B48" w14:textId="77777777" w:rsidR="00CE6B28" w:rsidRPr="00CE6B28" w:rsidRDefault="00CE6B28" w:rsidP="00CE6B28">
            <w:pPr>
              <w:spacing w:before="100" w:beforeAutospacing="1" w:after="100" w:afterAutospacing="1"/>
            </w:pPr>
            <w:r w:rsidRPr="00CE6B28">
              <w:t>READING (19 pages)</w:t>
            </w:r>
          </w:p>
          <w:p w14:paraId="20F76F67" w14:textId="77777777" w:rsidR="00CE6B28" w:rsidRPr="00CE6B28" w:rsidRDefault="00CE6B28" w:rsidP="00CE6B28">
            <w:pPr>
              <w:numPr>
                <w:ilvl w:val="0"/>
                <w:numId w:val="41"/>
              </w:numPr>
              <w:spacing w:before="100" w:beforeAutospacing="1" w:after="100" w:afterAutospacing="1"/>
            </w:pPr>
            <w:r w:rsidRPr="00CE6B28">
              <w:t xml:space="preserve">“State Violence.” Pp 395-97 in </w:t>
            </w:r>
            <w:r w:rsidRPr="00CE6B28">
              <w:rPr>
                <w:i/>
                <w:iCs/>
              </w:rPr>
              <w:t>The Argentina Reader</w:t>
            </w:r>
            <w:r w:rsidRPr="00CE6B28">
              <w:t>. [</w:t>
            </w:r>
            <w:hyperlink r:id="rId103" w:history="1">
              <w:r w:rsidRPr="00CE6B28">
                <w:rPr>
                  <w:color w:val="0000FF"/>
                  <w:u w:val="single"/>
                </w:rPr>
                <w:t>link</w:t>
              </w:r>
            </w:hyperlink>
            <w:r w:rsidRPr="00CE6B28">
              <w:t>] (2 pages)</w:t>
            </w:r>
          </w:p>
          <w:p w14:paraId="4F797884" w14:textId="77777777" w:rsidR="00CE6B28" w:rsidRPr="00CE6B28" w:rsidRDefault="00CE6B28" w:rsidP="00CE6B28">
            <w:pPr>
              <w:numPr>
                <w:ilvl w:val="0"/>
                <w:numId w:val="41"/>
              </w:numPr>
              <w:spacing w:before="100" w:beforeAutospacing="1" w:after="100" w:afterAutospacing="1"/>
            </w:pPr>
            <w:r w:rsidRPr="00CE6B28">
              <w:t xml:space="preserve">National Commission on the Disappearance of Persons. “Never Again.” PP 440-447 in </w:t>
            </w:r>
            <w:r w:rsidRPr="00CE6B28">
              <w:rPr>
                <w:i/>
                <w:iCs/>
              </w:rPr>
              <w:t>The Argentina Reader.</w:t>
            </w:r>
            <w:r w:rsidRPr="00CE6B28">
              <w:t xml:space="preserve"> [</w:t>
            </w:r>
            <w:hyperlink r:id="rId104" w:history="1">
              <w:r w:rsidRPr="00CE6B28">
                <w:rPr>
                  <w:color w:val="0000FF"/>
                  <w:u w:val="single"/>
                </w:rPr>
                <w:t>link</w:t>
              </w:r>
            </w:hyperlink>
            <w:r w:rsidRPr="00CE6B28">
              <w:t xml:space="preserve">] </w:t>
            </w:r>
            <w:r w:rsidRPr="00CE6B28">
              <w:rPr>
                <w:b/>
                <w:bCs/>
              </w:rPr>
              <w:t>WARNING</w:t>
            </w:r>
            <w:r w:rsidRPr="00CE6B28">
              <w:t xml:space="preserve"> – descriptions of torture and rape (7 pages) [testimonies of survivors of torture, you can also see these reenacted in the new film </w:t>
            </w:r>
            <w:r w:rsidRPr="00CE6B28">
              <w:rPr>
                <w:i/>
                <w:iCs/>
              </w:rPr>
              <w:t>Argentina, 1985</w:t>
            </w:r>
            <w:r w:rsidRPr="00CE6B28">
              <w:t xml:space="preserve"> on Prime].</w:t>
            </w:r>
          </w:p>
          <w:p w14:paraId="02113F57" w14:textId="77777777" w:rsidR="00CE6B28" w:rsidRPr="00CE6B28" w:rsidRDefault="00CE6B28" w:rsidP="00CE6B28">
            <w:pPr>
              <w:numPr>
                <w:ilvl w:val="0"/>
                <w:numId w:val="41"/>
              </w:numPr>
              <w:spacing w:before="100" w:beforeAutospacing="1" w:after="100" w:afterAutospacing="1"/>
            </w:pPr>
            <w:r w:rsidRPr="00CE6B28">
              <w:t>Bonafini, Hebe de and Matilde Sánchez</w:t>
            </w:r>
            <w:r w:rsidRPr="00CE6B28">
              <w:rPr>
                <w:i/>
                <w:iCs/>
              </w:rPr>
              <w:t xml:space="preserve">. </w:t>
            </w:r>
            <w:r w:rsidRPr="00CE6B28">
              <w:t xml:space="preserve">“The Madwomen at the Plaza de Mayo.” Pp 429-439 in </w:t>
            </w:r>
            <w:r w:rsidRPr="00CE6B28">
              <w:rPr>
                <w:i/>
                <w:iCs/>
              </w:rPr>
              <w:t>The Argentina Reader</w:t>
            </w:r>
            <w:r w:rsidRPr="00CE6B28">
              <w:t>. [</w:t>
            </w:r>
            <w:hyperlink r:id="rId105" w:history="1">
              <w:r w:rsidRPr="00CE6B28">
                <w:rPr>
                  <w:color w:val="0000FF"/>
                  <w:u w:val="single"/>
                </w:rPr>
                <w:t>link</w:t>
              </w:r>
            </w:hyperlink>
            <w:r w:rsidRPr="00CE6B28">
              <w:t>] (10 pages)</w:t>
            </w:r>
            <w:r w:rsidRPr="00CE6B28">
              <w:rPr>
                <w:b/>
                <w:bCs/>
              </w:rPr>
              <w:t>.</w:t>
            </w:r>
            <w:r w:rsidRPr="00CE6B28">
              <w:t xml:space="preserve"> The author of this chapter is a madre de la Plaza de Mayo. In class, we’ll watch part of the following, which we’ll finish on Thursday or on our own.</w:t>
            </w:r>
          </w:p>
          <w:p w14:paraId="6AB7A8D8" w14:textId="77777777" w:rsidR="00CE6B28" w:rsidRPr="00CE6B28" w:rsidRDefault="00CE6B28" w:rsidP="00CE6B28">
            <w:pPr>
              <w:spacing w:before="100" w:beforeAutospacing="1" w:after="100" w:afterAutospacing="1"/>
            </w:pPr>
            <w:r w:rsidRPr="00CE6B28">
              <w:t>Resources</w:t>
            </w:r>
          </w:p>
          <w:p w14:paraId="22D5682D" w14:textId="77777777" w:rsidR="00CE6B28" w:rsidRPr="00CE6B28" w:rsidRDefault="00CE6B28" w:rsidP="00CE6B28">
            <w:pPr>
              <w:spacing w:before="100" w:beforeAutospacing="1" w:after="100" w:afterAutospacing="1"/>
            </w:pPr>
            <w:hyperlink r:id="rId106" w:history="1">
              <w:proofErr w:type="spellStart"/>
              <w:r w:rsidRPr="00CE6B28">
                <w:rPr>
                  <w:color w:val="0000FF"/>
                  <w:u w:val="single"/>
                </w:rPr>
                <w:t>Violencias</w:t>
              </w:r>
              <w:proofErr w:type="spellEnd"/>
            </w:hyperlink>
            <w:r w:rsidRPr="00CE6B28">
              <w:t xml:space="preserve"> - digital exhibition of photos of </w:t>
            </w:r>
            <w:proofErr w:type="spellStart"/>
            <w:r w:rsidRPr="00CE6B28">
              <w:t>el</w:t>
            </w:r>
            <w:proofErr w:type="spellEnd"/>
            <w:r w:rsidRPr="00CE6B28">
              <w:t xml:space="preserve"> Museo de La Memoria, about the dictatorship</w:t>
            </w:r>
          </w:p>
          <w:p w14:paraId="700A3A92" w14:textId="77777777" w:rsidR="00CE6B28" w:rsidRPr="00CE6B28" w:rsidRDefault="00CE6B28" w:rsidP="00CE6B28">
            <w:pPr>
              <w:spacing w:before="100" w:beforeAutospacing="1" w:after="100" w:afterAutospacing="1"/>
            </w:pPr>
            <w:r w:rsidRPr="00CE6B28">
              <w:rPr>
                <w:i/>
                <w:iCs/>
              </w:rPr>
              <w:t>Todos Son Mis Hijos</w:t>
            </w:r>
            <w:r w:rsidRPr="00CE6B28">
              <w:t xml:space="preserve"> (film by Las Madres, 80 min) [</w:t>
            </w:r>
            <w:hyperlink r:id="rId107" w:history="1">
              <w:r w:rsidRPr="00CE6B28">
                <w:rPr>
                  <w:color w:val="0000FF"/>
                  <w:u w:val="single"/>
                </w:rPr>
                <w:t>link</w:t>
              </w:r>
            </w:hyperlink>
            <w:r w:rsidRPr="00CE6B28">
              <w:t>]. </w:t>
            </w:r>
          </w:p>
          <w:p w14:paraId="5375E408" w14:textId="77777777" w:rsidR="00CE6B28" w:rsidRPr="00CE6B28" w:rsidRDefault="00CE6B28" w:rsidP="00CE6B28">
            <w:pPr>
              <w:spacing w:before="100" w:beforeAutospacing="1" w:after="100" w:afterAutospacing="1"/>
            </w:pPr>
            <w:r w:rsidRPr="00CE6B28">
              <w:t xml:space="preserve">*Reminder, by the week after spring break, you’ll need to </w:t>
            </w:r>
            <w:hyperlink r:id="rId108" w:tgtFrame="_blank" w:history="1">
              <w:r w:rsidRPr="00CE6B28">
                <w:rPr>
                  <w:color w:val="0000FF"/>
                  <w:u w:val="single"/>
                </w:rPr>
                <w:t>visit</w:t>
              </w:r>
            </w:hyperlink>
            <w:r w:rsidRPr="00CE6B28">
              <w:t xml:space="preserve"> the writing center with an outline or partial draft of essay 2. Writing center </w:t>
            </w:r>
            <w:hyperlink r:id="rId109" w:tgtFrame="_blank" w:history="1">
              <w:r w:rsidRPr="00CE6B28">
                <w:rPr>
                  <w:color w:val="0000FF"/>
                  <w:u w:val="single"/>
                </w:rPr>
                <w:t>resources</w:t>
              </w:r>
            </w:hyperlink>
            <w:r w:rsidRPr="00CE6B28">
              <w:t>.</w:t>
            </w:r>
          </w:p>
        </w:tc>
      </w:tr>
      <w:tr w:rsidR="00CE6B28" w:rsidRPr="00CE6B28" w14:paraId="4DB30E69" w14:textId="77777777" w:rsidTr="00CE6B28">
        <w:trPr>
          <w:trHeight w:val="843"/>
        </w:trPr>
        <w:tc>
          <w:tcPr>
            <w:tcW w:w="694" w:type="pct"/>
            <w:vAlign w:val="center"/>
            <w:hideMark/>
          </w:tcPr>
          <w:p w14:paraId="317156C0" w14:textId="77777777" w:rsidR="00CE6B28" w:rsidRPr="00CE6B28" w:rsidRDefault="00CE6B28" w:rsidP="00CE6B28">
            <w:pPr>
              <w:spacing w:before="100" w:beforeAutospacing="1" w:after="100" w:afterAutospacing="1"/>
            </w:pPr>
            <w:r w:rsidRPr="00CE6B28">
              <w:lastRenderedPageBreak/>
              <w:t>7</w:t>
            </w:r>
          </w:p>
        </w:tc>
        <w:tc>
          <w:tcPr>
            <w:tcW w:w="4304" w:type="pct"/>
            <w:vAlign w:val="center"/>
            <w:hideMark/>
          </w:tcPr>
          <w:p w14:paraId="6419D2A6" w14:textId="77777777" w:rsidR="00CE6B28" w:rsidRPr="00CE6B28" w:rsidRDefault="00CE6B28" w:rsidP="00CE6B28">
            <w:pPr>
              <w:spacing w:before="100" w:beforeAutospacing="1" w:after="100" w:afterAutospacing="1"/>
            </w:pPr>
            <w:r w:rsidRPr="00CE6B28">
              <w:t> </w:t>
            </w:r>
          </w:p>
        </w:tc>
      </w:tr>
      <w:tr w:rsidR="00CE6B28" w:rsidRPr="00CE6B28" w14:paraId="0B71BEDB" w14:textId="77777777" w:rsidTr="00CE6B28">
        <w:trPr>
          <w:trHeight w:val="4790"/>
        </w:trPr>
        <w:tc>
          <w:tcPr>
            <w:tcW w:w="694" w:type="pct"/>
            <w:vAlign w:val="center"/>
            <w:hideMark/>
          </w:tcPr>
          <w:p w14:paraId="693C9F65" w14:textId="77777777" w:rsidR="00CE6B28" w:rsidRPr="00CE6B28" w:rsidRDefault="00CE6B28" w:rsidP="00CE6B28">
            <w:pPr>
              <w:spacing w:before="100" w:beforeAutospacing="1" w:after="100" w:afterAutospacing="1"/>
            </w:pPr>
            <w:r w:rsidRPr="00CE6B28">
              <w:t>3/2</w:t>
            </w:r>
          </w:p>
        </w:tc>
        <w:tc>
          <w:tcPr>
            <w:tcW w:w="4304" w:type="pct"/>
            <w:vAlign w:val="center"/>
            <w:hideMark/>
          </w:tcPr>
          <w:p w14:paraId="55BBC9F2" w14:textId="77777777" w:rsidR="00CE6B28" w:rsidRPr="00CE6B28" w:rsidRDefault="00CE6B28" w:rsidP="00CE6B28">
            <w:pPr>
              <w:spacing w:before="100" w:beforeAutospacing="1" w:after="100" w:afterAutospacing="1"/>
            </w:pPr>
            <w:r w:rsidRPr="00CE6B28">
              <w:rPr>
                <w:b/>
                <w:bCs/>
              </w:rPr>
              <w:t>Catholic + Liberation Theology Perspectives</w:t>
            </w:r>
          </w:p>
          <w:p w14:paraId="203F241B" w14:textId="77777777" w:rsidR="00CE6B28" w:rsidRPr="00CE6B28" w:rsidRDefault="00CE6B28" w:rsidP="00CE6B28">
            <w:pPr>
              <w:spacing w:before="100" w:beforeAutospacing="1" w:after="100" w:afterAutospacing="1"/>
            </w:pPr>
            <w:r w:rsidRPr="00CE6B28">
              <w:t>We’ll discuss the readings and how to make an essay outline, thinking of what you’ve read and what you have yet to read.</w:t>
            </w:r>
          </w:p>
          <w:p w14:paraId="3158D575" w14:textId="77777777" w:rsidR="00CE6B28" w:rsidRPr="00CE6B28" w:rsidRDefault="00CE6B28" w:rsidP="00CE6B28">
            <w:pPr>
              <w:spacing w:before="100" w:beforeAutospacing="1" w:after="100" w:afterAutospacing="1"/>
            </w:pPr>
            <w:r w:rsidRPr="00CE6B28">
              <w:t>Read</w:t>
            </w:r>
          </w:p>
          <w:p w14:paraId="3801C571" w14:textId="77777777" w:rsidR="00CE6B28" w:rsidRPr="00CE6B28" w:rsidRDefault="00CE6B28" w:rsidP="00CE6B28">
            <w:pPr>
              <w:numPr>
                <w:ilvl w:val="0"/>
                <w:numId w:val="42"/>
              </w:numPr>
              <w:spacing w:before="100" w:beforeAutospacing="1" w:after="100" w:afterAutospacing="1"/>
            </w:pPr>
            <w:r w:rsidRPr="00CE6B28">
              <w:t xml:space="preserve">Chmiel. </w:t>
            </w:r>
            <w:r w:rsidRPr="00CE6B28">
              <w:rPr>
                <w:i/>
                <w:iCs/>
              </w:rPr>
              <w:t xml:space="preserve">The Book of Mev. </w:t>
            </w:r>
            <w:r w:rsidRPr="00CE6B28">
              <w:t>Selections [</w:t>
            </w:r>
            <w:hyperlink r:id="rId110" w:tgtFrame="_blank" w:history="1">
              <w:r w:rsidRPr="00CE6B28">
                <w:rPr>
                  <w:color w:val="0000FF"/>
                  <w:u w:val="single"/>
                </w:rPr>
                <w:t>link</w:t>
              </w:r>
            </w:hyperlink>
            <w:r w:rsidRPr="00CE6B28">
              <w:t>]</w:t>
            </w:r>
          </w:p>
          <w:p w14:paraId="37005505" w14:textId="77777777" w:rsidR="00CE6B28" w:rsidRPr="00CE6B28" w:rsidRDefault="00CE6B28" w:rsidP="00CE6B28">
            <w:pPr>
              <w:numPr>
                <w:ilvl w:val="0"/>
                <w:numId w:val="42"/>
              </w:numPr>
              <w:spacing w:before="100" w:beforeAutospacing="1" w:after="100" w:afterAutospacing="1"/>
            </w:pPr>
            <w:r w:rsidRPr="00CE6B28">
              <w:rPr>
                <w:i/>
                <w:iCs/>
              </w:rPr>
              <w:t xml:space="preserve">A Maryknoll Book of Inspiration. </w:t>
            </w:r>
            <w:r w:rsidRPr="00CE6B28">
              <w:t>Selections [</w:t>
            </w:r>
            <w:hyperlink r:id="rId111" w:tgtFrame="_blank" w:history="1">
              <w:r w:rsidRPr="00CE6B28">
                <w:rPr>
                  <w:color w:val="0000FF"/>
                  <w:u w:val="single"/>
                </w:rPr>
                <w:t>link</w:t>
              </w:r>
            </w:hyperlink>
            <w:r w:rsidRPr="00CE6B28">
              <w:t>]</w:t>
            </w:r>
          </w:p>
          <w:p w14:paraId="22CA79E9" w14:textId="77777777" w:rsidR="00CE6B28" w:rsidRPr="00CE6B28" w:rsidRDefault="00CE6B28" w:rsidP="00CE6B28">
            <w:pPr>
              <w:spacing w:before="100" w:beforeAutospacing="1" w:after="100" w:afterAutospacing="1"/>
            </w:pPr>
            <w:r w:rsidRPr="00CE6B28">
              <w:t>Write: Hope Notes</w:t>
            </w:r>
          </w:p>
          <w:p w14:paraId="4CB391FF" w14:textId="77777777" w:rsidR="00CE6B28" w:rsidRPr="00CE6B28" w:rsidRDefault="00CE6B28" w:rsidP="00CE6B28">
            <w:pPr>
              <w:spacing w:before="100" w:beforeAutospacing="1" w:after="100" w:afterAutospacing="1"/>
            </w:pPr>
            <w:r w:rsidRPr="00CE6B28">
              <w:rPr>
                <w:shd w:val="clear" w:color="auto" w:fill="ECCAFA"/>
              </w:rPr>
              <w:t>Due:</w:t>
            </w:r>
          </w:p>
          <w:p w14:paraId="1FF4BFE0" w14:textId="77777777" w:rsidR="00CE6B28" w:rsidRPr="00CE6B28" w:rsidRDefault="00CE6B28" w:rsidP="00CE6B28">
            <w:pPr>
              <w:spacing w:before="100" w:beforeAutospacing="1" w:after="100" w:afterAutospacing="1"/>
            </w:pPr>
            <w:hyperlink r:id="rId112" w:tooltip="Hope Notes - Mev and Others" w:history="1">
              <w:r w:rsidRPr="00CE6B28">
                <w:rPr>
                  <w:color w:val="0000FF"/>
                  <w:u w:val="single"/>
                </w:rPr>
                <w:t xml:space="preserve">Hope Notes </w:t>
              </w:r>
            </w:hyperlink>
            <w:r w:rsidRPr="00CE6B28">
              <w:t>– choose one quote from each PDF</w:t>
            </w:r>
          </w:p>
        </w:tc>
      </w:tr>
      <w:tr w:rsidR="00CE6B28" w:rsidRPr="00CE6B28" w14:paraId="04F7AFD5" w14:textId="77777777" w:rsidTr="00CE6B28">
        <w:trPr>
          <w:trHeight w:val="3857"/>
        </w:trPr>
        <w:tc>
          <w:tcPr>
            <w:tcW w:w="694" w:type="pct"/>
            <w:vAlign w:val="center"/>
            <w:hideMark/>
          </w:tcPr>
          <w:p w14:paraId="25B3A02B" w14:textId="77777777" w:rsidR="00CE6B28" w:rsidRPr="00CE6B28" w:rsidRDefault="00CE6B28" w:rsidP="00CE6B28">
            <w:pPr>
              <w:spacing w:before="100" w:beforeAutospacing="1" w:after="100" w:afterAutospacing="1"/>
            </w:pPr>
            <w:r w:rsidRPr="00CE6B28">
              <w:t>3/4</w:t>
            </w:r>
          </w:p>
        </w:tc>
        <w:tc>
          <w:tcPr>
            <w:tcW w:w="4304" w:type="pct"/>
            <w:vAlign w:val="center"/>
            <w:hideMark/>
          </w:tcPr>
          <w:p w14:paraId="77144578" w14:textId="77777777" w:rsidR="00CE6B28" w:rsidRPr="00CE6B28" w:rsidRDefault="00CE6B28" w:rsidP="00CE6B28">
            <w:pPr>
              <w:spacing w:before="100" w:beforeAutospacing="1" w:after="100" w:afterAutospacing="1"/>
            </w:pPr>
            <w:r w:rsidRPr="00CE6B28">
              <w:rPr>
                <w:b/>
                <w:bCs/>
              </w:rPr>
              <w:t>Catholic Worker Perspectives</w:t>
            </w:r>
          </w:p>
          <w:p w14:paraId="5FBA011B" w14:textId="77777777" w:rsidR="00CE6B28" w:rsidRPr="00CE6B28" w:rsidRDefault="00CE6B28" w:rsidP="00CE6B28">
            <w:pPr>
              <w:spacing w:before="100" w:beforeAutospacing="1" w:after="100" w:afterAutospacing="1"/>
            </w:pPr>
            <w:r w:rsidRPr="00CE6B28">
              <w:t>Guest Discussion by XX Liturgy Director, SJU Faith. </w:t>
            </w:r>
          </w:p>
          <w:p w14:paraId="7DC95407" w14:textId="77777777" w:rsidR="00CE6B28" w:rsidRPr="00CE6B28" w:rsidRDefault="00CE6B28" w:rsidP="00CE6B28">
            <w:pPr>
              <w:spacing w:before="100" w:beforeAutospacing="1" w:after="100" w:afterAutospacing="1"/>
            </w:pPr>
            <w:r w:rsidRPr="00CE6B28">
              <w:t xml:space="preserve">Read: Day. </w:t>
            </w:r>
            <w:r w:rsidRPr="00CE6B28">
              <w:rPr>
                <w:i/>
                <w:iCs/>
              </w:rPr>
              <w:t>Dorothy Day: Selected Writings</w:t>
            </w:r>
            <w:r w:rsidRPr="00CE6B28">
              <w:t>. Selections. [</w:t>
            </w:r>
            <w:hyperlink r:id="rId113" w:tgtFrame="_blank" w:history="1">
              <w:r w:rsidRPr="00CE6B28">
                <w:rPr>
                  <w:color w:val="0000FF"/>
                  <w:u w:val="single"/>
                </w:rPr>
                <w:t>link</w:t>
              </w:r>
            </w:hyperlink>
            <w:r w:rsidRPr="00CE6B28">
              <w:t>]</w:t>
            </w:r>
          </w:p>
          <w:p w14:paraId="2FA98DF9" w14:textId="77777777" w:rsidR="00CE6B28" w:rsidRPr="00CE6B28" w:rsidRDefault="00CE6B28" w:rsidP="00CE6B28">
            <w:pPr>
              <w:spacing w:before="100" w:beforeAutospacing="1" w:after="100" w:afterAutospacing="1"/>
            </w:pPr>
            <w:r w:rsidRPr="00CE6B28">
              <w:t>Write: Hope Notes + 1 question you have for our guest speaker Drew, related to the readings and theme of the last two days.</w:t>
            </w:r>
          </w:p>
          <w:p w14:paraId="16B865D9" w14:textId="77777777" w:rsidR="00CE6B28" w:rsidRPr="00CE6B28" w:rsidRDefault="00CE6B28" w:rsidP="00CE6B28">
            <w:pPr>
              <w:spacing w:before="100" w:beforeAutospacing="1" w:after="100" w:afterAutospacing="1"/>
            </w:pPr>
            <w:r w:rsidRPr="00CE6B28">
              <w:rPr>
                <w:shd w:val="clear" w:color="auto" w:fill="ECCAFA"/>
              </w:rPr>
              <w:t>Due:</w:t>
            </w:r>
          </w:p>
          <w:p w14:paraId="3B27E7E2" w14:textId="77777777" w:rsidR="00CE6B28" w:rsidRPr="00CE6B28" w:rsidRDefault="00CE6B28" w:rsidP="00CE6B28">
            <w:pPr>
              <w:spacing w:before="100" w:beforeAutospacing="1" w:after="100" w:afterAutospacing="1"/>
            </w:pPr>
            <w:hyperlink r:id="rId114" w:tooltip="Hope Notes - Day + Question for Margaret" w:history="1">
              <w:r w:rsidRPr="00CE6B28">
                <w:rPr>
                  <w:color w:val="0000FF"/>
                  <w:u w:val="single"/>
                </w:rPr>
                <w:t>Hope Notes + question for Drew</w:t>
              </w:r>
            </w:hyperlink>
          </w:p>
        </w:tc>
      </w:tr>
      <w:tr w:rsidR="00CE6B28" w:rsidRPr="00CE6B28" w14:paraId="64E70552" w14:textId="77777777" w:rsidTr="00CE6B28">
        <w:trPr>
          <w:trHeight w:val="7277"/>
        </w:trPr>
        <w:tc>
          <w:tcPr>
            <w:tcW w:w="694" w:type="pct"/>
            <w:vAlign w:val="center"/>
            <w:hideMark/>
          </w:tcPr>
          <w:p w14:paraId="2D2132FB" w14:textId="77777777" w:rsidR="00CE6B28" w:rsidRPr="00CE6B28" w:rsidRDefault="00CE6B28" w:rsidP="00CE6B28">
            <w:pPr>
              <w:spacing w:before="100" w:beforeAutospacing="1" w:after="100" w:afterAutospacing="1"/>
            </w:pPr>
            <w:r w:rsidRPr="00CE6B28">
              <w:lastRenderedPageBreak/>
              <w:t>3/6</w:t>
            </w:r>
          </w:p>
        </w:tc>
        <w:tc>
          <w:tcPr>
            <w:tcW w:w="4304" w:type="pct"/>
            <w:vAlign w:val="center"/>
            <w:hideMark/>
          </w:tcPr>
          <w:p w14:paraId="6DAD8E4A" w14:textId="77777777" w:rsidR="00CE6B28" w:rsidRPr="00CE6B28" w:rsidRDefault="00CE6B28" w:rsidP="00CE6B28">
            <w:pPr>
              <w:spacing w:before="100" w:beforeAutospacing="1" w:after="100" w:afterAutospacing="1"/>
            </w:pPr>
            <w:r w:rsidRPr="00CE6B28">
              <w:rPr>
                <w:b/>
                <w:bCs/>
              </w:rPr>
              <w:t>Hope through Solidarity: Our Struggles are Bound Together</w:t>
            </w:r>
          </w:p>
          <w:p w14:paraId="3638952F" w14:textId="77777777" w:rsidR="00CE6B28" w:rsidRPr="00CE6B28" w:rsidRDefault="00CE6B28" w:rsidP="00CE6B28">
            <w:pPr>
              <w:spacing w:before="100" w:beforeAutospacing="1" w:after="100" w:afterAutospacing="1"/>
            </w:pPr>
            <w:r w:rsidRPr="00CE6B28">
              <w:t xml:space="preserve">Watch or Listen: NDN Collective. “Macklemore.” </w:t>
            </w:r>
            <w:r w:rsidRPr="00CE6B28">
              <w:rPr>
                <w:i/>
                <w:iCs/>
              </w:rPr>
              <w:t>LANDBACK</w:t>
            </w:r>
            <w:r w:rsidRPr="00CE6B28">
              <w:t xml:space="preserve"> </w:t>
            </w:r>
            <w:r w:rsidRPr="00CE6B28">
              <w:rPr>
                <w:i/>
                <w:iCs/>
              </w:rPr>
              <w:t xml:space="preserve">For </w:t>
            </w:r>
            <w:proofErr w:type="gramStart"/>
            <w:r w:rsidRPr="00CE6B28">
              <w:rPr>
                <w:i/>
                <w:iCs/>
              </w:rPr>
              <w:t>The</w:t>
            </w:r>
            <w:proofErr w:type="gramEnd"/>
            <w:r w:rsidRPr="00CE6B28">
              <w:rPr>
                <w:i/>
                <w:iCs/>
              </w:rPr>
              <w:t xml:space="preserve"> People </w:t>
            </w:r>
            <w:r w:rsidRPr="00CE6B28">
              <w:t>(55 min). [</w:t>
            </w:r>
            <w:hyperlink r:id="rId115" w:tgtFrame="_blank" w:history="1">
              <w:r w:rsidRPr="00CE6B28">
                <w:rPr>
                  <w:color w:val="0000FF"/>
                  <w:u w:val="single"/>
                </w:rPr>
                <w:t>video</w:t>
              </w:r>
            </w:hyperlink>
            <w:r w:rsidRPr="00CE6B28">
              <w:t>] [</w:t>
            </w:r>
            <w:hyperlink r:id="rId116" w:history="1">
              <w:r w:rsidRPr="00CE6B28">
                <w:rPr>
                  <w:color w:val="0000FF"/>
                  <w:u w:val="single"/>
                </w:rPr>
                <w:t>podcast</w:t>
              </w:r>
            </w:hyperlink>
            <w:r w:rsidRPr="00CE6B28">
              <w:t xml:space="preserve">] </w:t>
            </w:r>
            <w:hyperlink r:id="rId117" w:tgtFrame="_blank" w:tooltip="LandBack for the People Transcript.docx" w:history="1">
              <w:r w:rsidRPr="00CE6B28">
                <w:rPr>
                  <w:color w:val="0000FF"/>
                  <w:u w:val="single"/>
                  <w:shd w:val="clear" w:color="auto" w:fill="FFFFFF"/>
                </w:rPr>
                <w:t>[transcript</w:t>
              </w:r>
            </w:hyperlink>
            <w:r w:rsidRPr="00CE6B28">
              <w:t>]</w:t>
            </w:r>
          </w:p>
          <w:p w14:paraId="33BFFFEC" w14:textId="77777777" w:rsidR="00CE6B28" w:rsidRPr="00CE6B28" w:rsidRDefault="00CE6B28" w:rsidP="00CE6B28">
            <w:pPr>
              <w:spacing w:before="100" w:beforeAutospacing="1" w:after="100" w:afterAutospacing="1"/>
            </w:pPr>
            <w:r w:rsidRPr="00CE6B28">
              <w:t>Write: answers to discussion questions</w:t>
            </w:r>
          </w:p>
          <w:p w14:paraId="67C9BE06" w14:textId="77777777" w:rsidR="00CE6B28" w:rsidRPr="00CE6B28" w:rsidRDefault="00CE6B28" w:rsidP="00CE6B28">
            <w:pPr>
              <w:spacing w:before="100" w:beforeAutospacing="1" w:after="100" w:afterAutospacing="1"/>
            </w:pPr>
            <w:r w:rsidRPr="00CE6B28">
              <w:rPr>
                <w:shd w:val="clear" w:color="auto" w:fill="ECCAFA"/>
              </w:rPr>
              <w:t>Due:</w:t>
            </w:r>
          </w:p>
          <w:p w14:paraId="418BDC59" w14:textId="77777777" w:rsidR="00CE6B28" w:rsidRPr="00CE6B28" w:rsidRDefault="00CE6B28" w:rsidP="00CE6B28">
            <w:pPr>
              <w:spacing w:before="100" w:beforeAutospacing="1" w:after="100" w:afterAutospacing="1"/>
            </w:pPr>
            <w:r w:rsidRPr="00CE6B28">
              <w:t>Discussion Questions (</w:t>
            </w:r>
            <w:hyperlink r:id="rId118" w:tgtFrame="_blank" w:history="1">
              <w:r w:rsidRPr="00CE6B28">
                <w:rPr>
                  <w:color w:val="0000FF"/>
                  <w:u w:val="single"/>
                </w:rPr>
                <w:t>post</w:t>
              </w:r>
            </w:hyperlink>
            <w:r w:rsidRPr="00CE6B28">
              <w:t xml:space="preserve"> response on Canvas </w:t>
            </w:r>
            <w:r w:rsidRPr="00CE6B28">
              <w:rPr>
                <w:b/>
                <w:bCs/>
              </w:rPr>
              <w:t>before class</w:t>
            </w:r>
            <w:r w:rsidRPr="00CE6B28">
              <w:t>):</w:t>
            </w:r>
          </w:p>
          <w:p w14:paraId="2D9118F3" w14:textId="77777777" w:rsidR="00CE6B28" w:rsidRPr="00CE6B28" w:rsidRDefault="00CE6B28" w:rsidP="00CE6B28">
            <w:pPr>
              <w:numPr>
                <w:ilvl w:val="0"/>
                <w:numId w:val="43"/>
              </w:numPr>
              <w:spacing w:before="100" w:beforeAutospacing="1" w:after="100" w:afterAutospacing="1"/>
            </w:pPr>
            <w:r w:rsidRPr="00CE6B28">
              <w:t>What is new information for you from the podcast/video?</w:t>
            </w:r>
          </w:p>
          <w:p w14:paraId="3276FB38" w14:textId="77777777" w:rsidR="00CE6B28" w:rsidRPr="00CE6B28" w:rsidRDefault="00CE6B28" w:rsidP="00CE6B28">
            <w:pPr>
              <w:numPr>
                <w:ilvl w:val="0"/>
                <w:numId w:val="43"/>
              </w:numPr>
              <w:spacing w:before="100" w:beforeAutospacing="1" w:after="100" w:afterAutospacing="1"/>
            </w:pPr>
            <w:r w:rsidRPr="00CE6B28">
              <w:t>What has Macklemore learned about solidarity?</w:t>
            </w:r>
          </w:p>
          <w:p w14:paraId="19905E20" w14:textId="77777777" w:rsidR="00CE6B28" w:rsidRPr="00CE6B28" w:rsidRDefault="00CE6B28" w:rsidP="00CE6B28">
            <w:pPr>
              <w:numPr>
                <w:ilvl w:val="0"/>
                <w:numId w:val="43"/>
              </w:numPr>
              <w:spacing w:before="100" w:beforeAutospacing="1" w:after="100" w:afterAutospacing="1"/>
            </w:pPr>
            <w:r w:rsidRPr="00CE6B28">
              <w:t xml:space="preserve">What parallels do Macklemore and </w:t>
            </w:r>
            <w:proofErr w:type="spellStart"/>
            <w:r w:rsidRPr="00CE6B28">
              <w:t>Tilsen</w:t>
            </w:r>
            <w:proofErr w:type="spellEnd"/>
            <w:r w:rsidRPr="00CE6B28">
              <w:t xml:space="preserve"> draw between the situations of Native peoples and Palestinians?</w:t>
            </w:r>
          </w:p>
          <w:p w14:paraId="5277AFBD" w14:textId="77777777" w:rsidR="00CE6B28" w:rsidRPr="00CE6B28" w:rsidRDefault="00CE6B28" w:rsidP="00CE6B28">
            <w:pPr>
              <w:numPr>
                <w:ilvl w:val="0"/>
                <w:numId w:val="43"/>
              </w:numPr>
              <w:spacing w:before="100" w:beforeAutospacing="1" w:after="100" w:afterAutospacing="1"/>
            </w:pPr>
            <w:r w:rsidRPr="00CE6B28">
              <w:t xml:space="preserve">What kind of values do Macklemore and </w:t>
            </w:r>
            <w:proofErr w:type="spellStart"/>
            <w:r w:rsidRPr="00CE6B28">
              <w:t>Tilsen</w:t>
            </w:r>
            <w:proofErr w:type="spellEnd"/>
            <w:r w:rsidRPr="00CE6B28">
              <w:t xml:space="preserve"> practice in their actions and the work they do?</w:t>
            </w:r>
          </w:p>
          <w:p w14:paraId="549DD5C0" w14:textId="77777777" w:rsidR="00CE6B28" w:rsidRPr="00CE6B28" w:rsidRDefault="00CE6B28" w:rsidP="00CE6B28">
            <w:pPr>
              <w:spacing w:before="100" w:beforeAutospacing="1" w:after="100" w:afterAutospacing="1"/>
            </w:pPr>
            <w:r w:rsidRPr="00CE6B28">
              <w:t>Resource:</w:t>
            </w:r>
          </w:p>
          <w:p w14:paraId="461E1CC3" w14:textId="77777777" w:rsidR="00CE6B28" w:rsidRPr="00CE6B28" w:rsidRDefault="00CE6B28" w:rsidP="00CE6B28">
            <w:pPr>
              <w:spacing w:before="100" w:beforeAutospacing="1" w:after="100" w:afterAutospacing="1"/>
            </w:pPr>
            <w:hyperlink r:id="rId119" w:tgtFrame="_blank" w:history="1">
              <w:r w:rsidRPr="00CE6B28">
                <w:rPr>
                  <w:color w:val="0000FF"/>
                  <w:u w:val="single"/>
                </w:rPr>
                <w:t>NDN Collective</w:t>
              </w:r>
            </w:hyperlink>
          </w:p>
          <w:p w14:paraId="0C4241E7" w14:textId="77777777" w:rsidR="00CE6B28" w:rsidRPr="00CE6B28" w:rsidRDefault="00CE6B28" w:rsidP="00CE6B28">
            <w:pPr>
              <w:spacing w:before="100" w:beforeAutospacing="1" w:after="100" w:afterAutospacing="1"/>
            </w:pPr>
            <w:hyperlink r:id="rId120" w:tgtFrame="_blank" w:history="1">
              <w:r w:rsidRPr="00CE6B28">
                <w:rPr>
                  <w:color w:val="0000FF"/>
                  <w:u w:val="single"/>
                </w:rPr>
                <w:t>The latest on the Land Back movement, in which Native American tribes reclaim land</w:t>
              </w:r>
            </w:hyperlink>
          </w:p>
        </w:tc>
      </w:tr>
      <w:tr w:rsidR="00CE6B28" w:rsidRPr="00CE6B28" w14:paraId="6365A99E" w14:textId="77777777" w:rsidTr="00CE6B28">
        <w:trPr>
          <w:trHeight w:val="1157"/>
        </w:trPr>
        <w:tc>
          <w:tcPr>
            <w:tcW w:w="694" w:type="pct"/>
            <w:vAlign w:val="center"/>
            <w:hideMark/>
          </w:tcPr>
          <w:p w14:paraId="0DC402CB" w14:textId="77777777" w:rsidR="00CE6B28" w:rsidRPr="00CE6B28" w:rsidRDefault="00CE6B28" w:rsidP="00CE6B28">
            <w:pPr>
              <w:spacing w:before="100" w:beforeAutospacing="1" w:after="100" w:afterAutospacing="1"/>
            </w:pPr>
            <w:r w:rsidRPr="00CE6B28">
              <w:t>8</w:t>
            </w:r>
          </w:p>
        </w:tc>
        <w:tc>
          <w:tcPr>
            <w:tcW w:w="4304" w:type="pct"/>
            <w:vAlign w:val="center"/>
            <w:hideMark/>
          </w:tcPr>
          <w:p w14:paraId="33ABDDB8" w14:textId="77777777" w:rsidR="00CE6B28" w:rsidRPr="00CE6B28" w:rsidRDefault="00CE6B28" w:rsidP="00CE6B28">
            <w:pPr>
              <w:spacing w:before="100" w:beforeAutospacing="1" w:after="100" w:afterAutospacing="1"/>
            </w:pPr>
            <w:hyperlink r:id="rId121" w:tgtFrame="_blank" w:history="1">
              <w:r w:rsidRPr="00CE6B28">
                <w:rPr>
                  <w:color w:val="0000FF"/>
                  <w:u w:val="single"/>
                  <w:shd w:val="clear" w:color="auto" w:fill="F1C40F"/>
                </w:rPr>
                <w:t>Visit</w:t>
              </w:r>
            </w:hyperlink>
            <w:r w:rsidRPr="00CE6B28">
              <w:rPr>
                <w:shd w:val="clear" w:color="auto" w:fill="F1C40F"/>
              </w:rPr>
              <w:t xml:space="preserve"> the writing center this or next week to discuss the current state of your Hope in Theory Essay!</w:t>
            </w:r>
          </w:p>
        </w:tc>
      </w:tr>
      <w:tr w:rsidR="00CE6B28" w:rsidRPr="00CE6B28" w14:paraId="76A08416" w14:textId="77777777" w:rsidTr="00CE6B28">
        <w:trPr>
          <w:trHeight w:val="5117"/>
        </w:trPr>
        <w:tc>
          <w:tcPr>
            <w:tcW w:w="694" w:type="pct"/>
            <w:vAlign w:val="center"/>
            <w:hideMark/>
          </w:tcPr>
          <w:p w14:paraId="4E290111" w14:textId="77777777" w:rsidR="00CE6B28" w:rsidRPr="00CE6B28" w:rsidRDefault="00CE6B28" w:rsidP="00CE6B28">
            <w:pPr>
              <w:spacing w:before="100" w:beforeAutospacing="1" w:after="100" w:afterAutospacing="1"/>
            </w:pPr>
            <w:r w:rsidRPr="00CE6B28">
              <w:lastRenderedPageBreak/>
              <w:t>3/9</w:t>
            </w:r>
          </w:p>
        </w:tc>
        <w:tc>
          <w:tcPr>
            <w:tcW w:w="4304" w:type="pct"/>
            <w:vAlign w:val="center"/>
            <w:hideMark/>
          </w:tcPr>
          <w:p w14:paraId="161ACDE2" w14:textId="77777777" w:rsidR="00CE6B28" w:rsidRPr="00CE6B28" w:rsidRDefault="00CE6B28" w:rsidP="00CE6B28">
            <w:pPr>
              <w:spacing w:before="100" w:beforeAutospacing="1" w:after="100" w:afterAutospacing="1"/>
            </w:pPr>
            <w:r w:rsidRPr="00CE6B28">
              <w:rPr>
                <w:b/>
                <w:bCs/>
              </w:rPr>
              <w:t>Interfaith Joy and Friendship: Archbishop Tutu and the Dalai Lama - No Class, Be Joyful!</w:t>
            </w:r>
          </w:p>
          <w:p w14:paraId="1D590F60" w14:textId="77777777" w:rsidR="00CE6B28" w:rsidRPr="00CE6B28" w:rsidRDefault="00CE6B28" w:rsidP="00CE6B28">
            <w:pPr>
              <w:spacing w:before="100" w:beforeAutospacing="1" w:after="100" w:afterAutospacing="1"/>
            </w:pPr>
            <w:r w:rsidRPr="00CE6B28">
              <w:t xml:space="preserve">Watch: Mission: Joy (1 </w:t>
            </w:r>
            <w:proofErr w:type="spellStart"/>
            <w:r w:rsidRPr="00CE6B28">
              <w:t>hr</w:t>
            </w:r>
            <w:proofErr w:type="spellEnd"/>
            <w:r w:rsidRPr="00CE6B28">
              <w:t xml:space="preserve"> 28 min) [</w:t>
            </w:r>
            <w:hyperlink r:id="rId122" w:history="1">
              <w:r w:rsidRPr="00CE6B28">
                <w:rPr>
                  <w:color w:val="0000FF"/>
                  <w:u w:val="single"/>
                </w:rPr>
                <w:t>link</w:t>
              </w:r>
            </w:hyperlink>
            <w:r w:rsidRPr="00CE6B28">
              <w:t>]</w:t>
            </w:r>
          </w:p>
          <w:p w14:paraId="7CAF9928" w14:textId="77777777" w:rsidR="00CE6B28" w:rsidRPr="00CE6B28" w:rsidRDefault="00CE6B28" w:rsidP="00CE6B28">
            <w:pPr>
              <w:spacing w:before="100" w:beforeAutospacing="1" w:after="100" w:afterAutospacing="1"/>
            </w:pPr>
            <w:r w:rsidRPr="00CE6B28">
              <w:t>Write: answers to discussion questions, your essay outline.</w:t>
            </w:r>
          </w:p>
          <w:p w14:paraId="77939814" w14:textId="77777777" w:rsidR="00CE6B28" w:rsidRPr="00CE6B28" w:rsidRDefault="00CE6B28" w:rsidP="00CE6B28">
            <w:pPr>
              <w:spacing w:before="100" w:beforeAutospacing="1" w:after="100" w:afterAutospacing="1"/>
            </w:pPr>
            <w:r w:rsidRPr="00CE6B28">
              <w:rPr>
                <w:shd w:val="clear" w:color="auto" w:fill="ECCAFA"/>
              </w:rPr>
              <w:t>Due:</w:t>
            </w:r>
          </w:p>
          <w:p w14:paraId="743E1D8A" w14:textId="77777777" w:rsidR="00CE6B28" w:rsidRPr="00CE6B28" w:rsidRDefault="00CE6B28" w:rsidP="00CE6B28">
            <w:pPr>
              <w:spacing w:before="100" w:beforeAutospacing="1" w:after="100" w:afterAutospacing="1"/>
            </w:pPr>
            <w:r w:rsidRPr="00CE6B28">
              <w:t>Discussion Questions (</w:t>
            </w:r>
            <w:hyperlink r:id="rId123" w:tgtFrame="_blank" w:history="1">
              <w:r w:rsidRPr="00CE6B28">
                <w:rPr>
                  <w:color w:val="0000FF"/>
                  <w:u w:val="single"/>
                </w:rPr>
                <w:t>post</w:t>
              </w:r>
            </w:hyperlink>
            <w:r w:rsidRPr="00CE6B28">
              <w:t xml:space="preserve"> response on Canvas </w:t>
            </w:r>
            <w:r w:rsidRPr="00CE6B28">
              <w:rPr>
                <w:b/>
                <w:bCs/>
              </w:rPr>
              <w:t>before class</w:t>
            </w:r>
            <w:r w:rsidRPr="00CE6B28">
              <w:t>):</w:t>
            </w:r>
          </w:p>
          <w:p w14:paraId="0E003517" w14:textId="77777777" w:rsidR="00CE6B28" w:rsidRPr="00CE6B28" w:rsidRDefault="00CE6B28" w:rsidP="00CE6B28">
            <w:pPr>
              <w:numPr>
                <w:ilvl w:val="0"/>
                <w:numId w:val="44"/>
              </w:numPr>
              <w:spacing w:before="100" w:beforeAutospacing="1" w:after="100" w:afterAutospacing="1"/>
            </w:pPr>
            <w:r w:rsidRPr="00CE6B28">
              <w:t>What is your favorite message from each peace leader? Why are those messages important?</w:t>
            </w:r>
          </w:p>
          <w:p w14:paraId="390173DF" w14:textId="77777777" w:rsidR="00CE6B28" w:rsidRPr="00CE6B28" w:rsidRDefault="00CE6B28" w:rsidP="00CE6B28">
            <w:pPr>
              <w:numPr>
                <w:ilvl w:val="0"/>
                <w:numId w:val="44"/>
              </w:numPr>
              <w:spacing w:before="100" w:beforeAutospacing="1" w:after="100" w:afterAutospacing="1"/>
            </w:pPr>
            <w:r w:rsidRPr="00CE6B28">
              <w:t>There is a lot of laughter in this film. Why is laughter important for creating a just and peaceful world? Use evidence from the film to support your answer. </w:t>
            </w:r>
          </w:p>
          <w:p w14:paraId="07C6F48D" w14:textId="77777777" w:rsidR="00CE6B28" w:rsidRPr="00CE6B28" w:rsidRDefault="00CE6B28" w:rsidP="00CE6B28">
            <w:pPr>
              <w:spacing w:before="100" w:beforeAutospacing="1" w:after="100" w:afterAutospacing="1"/>
            </w:pPr>
            <w:r w:rsidRPr="00CE6B28">
              <w:t> </w:t>
            </w:r>
            <w:hyperlink r:id="rId124" w:tooltip="Hope in Theory Outline" w:history="1">
              <w:r w:rsidRPr="00CE6B28">
                <w:rPr>
                  <w:color w:val="0000FF"/>
                  <w:u w:val="single"/>
                </w:rPr>
                <w:t>Hope in Theory Essay Outline</w:t>
              </w:r>
            </w:hyperlink>
          </w:p>
        </w:tc>
      </w:tr>
      <w:tr w:rsidR="00CE6B28" w:rsidRPr="00CE6B28" w14:paraId="49FCD2D2" w14:textId="77777777" w:rsidTr="00CE6B28">
        <w:trPr>
          <w:trHeight w:val="10044"/>
        </w:trPr>
        <w:tc>
          <w:tcPr>
            <w:tcW w:w="694" w:type="pct"/>
            <w:vAlign w:val="center"/>
            <w:hideMark/>
          </w:tcPr>
          <w:p w14:paraId="06F8290C" w14:textId="77777777" w:rsidR="00CE6B28" w:rsidRPr="00CE6B28" w:rsidRDefault="00CE6B28" w:rsidP="00CE6B28">
            <w:pPr>
              <w:spacing w:before="100" w:beforeAutospacing="1" w:after="100" w:afterAutospacing="1"/>
            </w:pPr>
            <w:r w:rsidRPr="00CE6B28">
              <w:lastRenderedPageBreak/>
              <w:t>3/11</w:t>
            </w:r>
          </w:p>
        </w:tc>
        <w:tc>
          <w:tcPr>
            <w:tcW w:w="4304" w:type="pct"/>
            <w:vAlign w:val="center"/>
            <w:hideMark/>
          </w:tcPr>
          <w:p w14:paraId="794B57CB" w14:textId="77777777" w:rsidR="00CE6B28" w:rsidRPr="00CE6B28" w:rsidRDefault="00CE6B28" w:rsidP="00CE6B28">
            <w:pPr>
              <w:spacing w:before="100" w:beforeAutospacing="1" w:after="100" w:afterAutospacing="1"/>
            </w:pPr>
            <w:r w:rsidRPr="00CE6B28">
              <w:rPr>
                <w:b/>
                <w:bCs/>
              </w:rPr>
              <w:t>How and Why to Cite Sources</w:t>
            </w:r>
          </w:p>
          <w:p w14:paraId="5A740DEA" w14:textId="77777777" w:rsidR="00CE6B28" w:rsidRPr="00CE6B28" w:rsidRDefault="00CE6B28" w:rsidP="00CE6B28">
            <w:pPr>
              <w:spacing w:before="100" w:beforeAutospacing="1" w:after="100" w:afterAutospacing="1"/>
            </w:pPr>
            <w:r w:rsidRPr="00CE6B28">
              <w:t>We’ll discuss the how and why of citing sources and then librarian Kara Schleck will give us a Zotero (citation software) tutorial @ 2:20.</w:t>
            </w:r>
          </w:p>
          <w:p w14:paraId="3146BDEC" w14:textId="77777777" w:rsidR="00CE6B28" w:rsidRPr="00CE6B28" w:rsidRDefault="00CE6B28" w:rsidP="00CE6B28">
            <w:pPr>
              <w:spacing w:before="100" w:beforeAutospacing="1" w:after="100" w:afterAutospacing="1"/>
            </w:pPr>
            <w:r w:rsidRPr="00CE6B28">
              <w:t xml:space="preserve">Do: Information Literacy Tutorials </w:t>
            </w:r>
            <w:hyperlink r:id="rId125" w:tgtFrame="_blank" w:history="1">
              <w:r w:rsidRPr="00CE6B28">
                <w:rPr>
                  <w:color w:val="0000FF"/>
                  <w:u w:val="single"/>
                </w:rPr>
                <w:t>4</w:t>
              </w:r>
            </w:hyperlink>
            <w:r w:rsidRPr="00CE6B28">
              <w:t xml:space="preserve">, </w:t>
            </w:r>
            <w:hyperlink r:id="rId126" w:tgtFrame="_blank" w:history="1">
              <w:r w:rsidRPr="00CE6B28">
                <w:rPr>
                  <w:color w:val="0000FF"/>
                  <w:u w:val="single"/>
                </w:rPr>
                <w:t>5</w:t>
              </w:r>
            </w:hyperlink>
            <w:r w:rsidRPr="00CE6B28">
              <w:t xml:space="preserve"> (estimated time: 55 min)</w:t>
            </w:r>
          </w:p>
          <w:p w14:paraId="01F0E081" w14:textId="77777777" w:rsidR="00CE6B28" w:rsidRPr="00CE6B28" w:rsidRDefault="00CE6B28" w:rsidP="00CE6B28">
            <w:pPr>
              <w:spacing w:before="100" w:beforeAutospacing="1" w:after="100" w:afterAutospacing="1"/>
            </w:pPr>
            <w:r w:rsidRPr="00CE6B28">
              <w:t>Write: Start writing your essay draft. Write at least two paragraphs.</w:t>
            </w:r>
          </w:p>
          <w:p w14:paraId="10E15935" w14:textId="77777777" w:rsidR="00CE6B28" w:rsidRPr="00CE6B28" w:rsidRDefault="00CE6B28" w:rsidP="00CE6B28">
            <w:pPr>
              <w:spacing w:before="100" w:beforeAutospacing="1" w:after="100" w:afterAutospacing="1"/>
            </w:pPr>
            <w:r w:rsidRPr="00CE6B28">
              <w:t>We’ll start class with discussion on:</w:t>
            </w:r>
          </w:p>
          <w:p w14:paraId="3027FD68" w14:textId="77777777" w:rsidR="00CE6B28" w:rsidRPr="00CE6B28" w:rsidRDefault="00CE6B28" w:rsidP="00CE6B28">
            <w:pPr>
              <w:numPr>
                <w:ilvl w:val="0"/>
                <w:numId w:val="45"/>
              </w:numPr>
              <w:spacing w:before="100" w:beforeAutospacing="1" w:after="100" w:afterAutospacing="1"/>
            </w:pPr>
            <w:r w:rsidRPr="00CE6B28">
              <w:t>What do you know about citing?</w:t>
            </w:r>
          </w:p>
          <w:p w14:paraId="09313D46" w14:textId="77777777" w:rsidR="00CE6B28" w:rsidRPr="00CE6B28" w:rsidRDefault="00CE6B28" w:rsidP="00CE6B28">
            <w:pPr>
              <w:numPr>
                <w:ilvl w:val="0"/>
                <w:numId w:val="45"/>
              </w:numPr>
              <w:spacing w:before="100" w:beforeAutospacing="1" w:after="100" w:afterAutospacing="1"/>
            </w:pPr>
            <w:r w:rsidRPr="00CE6B28">
              <w:t>What is it important to cite?</w:t>
            </w:r>
          </w:p>
          <w:p w14:paraId="41086CA3" w14:textId="77777777" w:rsidR="00CE6B28" w:rsidRPr="00CE6B28" w:rsidRDefault="00CE6B28" w:rsidP="00CE6B28">
            <w:pPr>
              <w:numPr>
                <w:ilvl w:val="0"/>
                <w:numId w:val="45"/>
              </w:numPr>
              <w:spacing w:before="100" w:beforeAutospacing="1" w:after="100" w:afterAutospacing="1"/>
            </w:pPr>
            <w:r w:rsidRPr="00CE6B28">
              <w:t>When do we cite?</w:t>
            </w:r>
          </w:p>
          <w:p w14:paraId="7B3C8A9E" w14:textId="77777777" w:rsidR="00CE6B28" w:rsidRPr="00CE6B28" w:rsidRDefault="00CE6B28" w:rsidP="00CE6B28">
            <w:pPr>
              <w:numPr>
                <w:ilvl w:val="0"/>
                <w:numId w:val="45"/>
              </w:numPr>
              <w:spacing w:before="100" w:beforeAutospacing="1" w:after="100" w:afterAutospacing="1"/>
            </w:pPr>
            <w:r w:rsidRPr="00CE6B28">
              <w:t>How do we cite?</w:t>
            </w:r>
          </w:p>
          <w:p w14:paraId="5C9ED4B2" w14:textId="77777777" w:rsidR="00CE6B28" w:rsidRPr="00CE6B28" w:rsidRDefault="00CE6B28" w:rsidP="00CE6B28">
            <w:pPr>
              <w:spacing w:before="100" w:beforeAutospacing="1" w:after="100" w:afterAutospacing="1"/>
            </w:pPr>
            <w:r w:rsidRPr="00CE6B28">
              <w:t>We’ll discuss the pomodoro writing technique.</w:t>
            </w:r>
          </w:p>
          <w:p w14:paraId="54528FE6" w14:textId="77777777" w:rsidR="00CE6B28" w:rsidRPr="00CE6B28" w:rsidRDefault="00CE6B28" w:rsidP="00CE6B28">
            <w:pPr>
              <w:spacing w:before="100" w:beforeAutospacing="1" w:after="100" w:afterAutospacing="1"/>
            </w:pPr>
            <w:r w:rsidRPr="00CE6B28">
              <w:rPr>
                <w:shd w:val="clear" w:color="auto" w:fill="ECCAFA"/>
              </w:rPr>
              <w:t>Due:</w:t>
            </w:r>
          </w:p>
          <w:p w14:paraId="7E673F38" w14:textId="77777777" w:rsidR="00CE6B28" w:rsidRPr="00CE6B28" w:rsidRDefault="00CE6B28" w:rsidP="00CE6B28">
            <w:pPr>
              <w:spacing w:before="100" w:beforeAutospacing="1" w:after="100" w:afterAutospacing="1"/>
            </w:pPr>
            <w:hyperlink r:id="rId127" w:tgtFrame="_blank" w:history="1">
              <w:r w:rsidRPr="00CE6B28">
                <w:rPr>
                  <w:color w:val="0000FF"/>
                  <w:u w:val="single"/>
                </w:rPr>
                <w:t>Certificates of Completion</w:t>
              </w:r>
            </w:hyperlink>
            <w:r w:rsidRPr="00CE6B28">
              <w:t xml:space="preserve"> for Information Literacy Tutorials </w:t>
            </w:r>
            <w:hyperlink r:id="rId128" w:tgtFrame="_blank" w:history="1">
              <w:r w:rsidRPr="00CE6B28">
                <w:rPr>
                  <w:color w:val="0000FF"/>
                  <w:u w:val="single"/>
                </w:rPr>
                <w:t>4</w:t>
              </w:r>
            </w:hyperlink>
            <w:r w:rsidRPr="00CE6B28">
              <w:t xml:space="preserve">, </w:t>
            </w:r>
            <w:hyperlink r:id="rId129" w:tgtFrame="_blank" w:history="1">
              <w:r w:rsidRPr="00CE6B28">
                <w:rPr>
                  <w:color w:val="0000FF"/>
                  <w:u w:val="single"/>
                </w:rPr>
                <w:t>5</w:t>
              </w:r>
            </w:hyperlink>
          </w:p>
          <w:p w14:paraId="59F15149" w14:textId="77777777" w:rsidR="00CE6B28" w:rsidRPr="00CE6B28" w:rsidRDefault="00CE6B28" w:rsidP="00CE6B28">
            <w:pPr>
              <w:spacing w:before="100" w:beforeAutospacing="1" w:after="100" w:afterAutospacing="1"/>
            </w:pPr>
            <w:r w:rsidRPr="00CE6B28">
              <w:t>Resources:</w:t>
            </w:r>
          </w:p>
          <w:p w14:paraId="19C846CC" w14:textId="77777777" w:rsidR="00CE6B28" w:rsidRPr="00CE6B28" w:rsidRDefault="00CE6B28" w:rsidP="00CE6B28">
            <w:pPr>
              <w:spacing w:before="100" w:beforeAutospacing="1" w:after="100" w:afterAutospacing="1"/>
            </w:pPr>
            <w:hyperlink r:id="rId130" w:tgtFrame="_blank" w:history="1">
              <w:r w:rsidRPr="00CE6B28">
                <w:rPr>
                  <w:color w:val="0000FF"/>
                  <w:u w:val="single"/>
                </w:rPr>
                <w:t>Library tutorial on Zotero</w:t>
              </w:r>
            </w:hyperlink>
          </w:p>
          <w:p w14:paraId="3350BB74" w14:textId="77777777" w:rsidR="00CE6B28" w:rsidRPr="00CE6B28" w:rsidRDefault="00CE6B28" w:rsidP="00CE6B28">
            <w:pPr>
              <w:spacing w:before="100" w:beforeAutospacing="1" w:after="100" w:afterAutospacing="1"/>
            </w:pPr>
            <w:r w:rsidRPr="00CE6B28">
              <w:t>Corrie's Zotero</w:t>
            </w:r>
            <w:hyperlink r:id="rId131" w:tgtFrame="_blank" w:tooltip="Zotero Brief Tutorial for Students INTG 100 Chicago Author Date.docx" w:history="1">
              <w:r w:rsidRPr="00CE6B28">
                <w:rPr>
                  <w:color w:val="0000FF"/>
                  <w:u w:val="single"/>
                  <w:shd w:val="clear" w:color="auto" w:fill="FFFFFF"/>
                </w:rPr>
                <w:t> instructions</w:t>
              </w:r>
            </w:hyperlink>
          </w:p>
          <w:p w14:paraId="3B342596" w14:textId="77777777" w:rsidR="00CE6B28" w:rsidRPr="00CE6B28" w:rsidRDefault="00CE6B28" w:rsidP="00CE6B28">
            <w:pPr>
              <w:spacing w:before="100" w:beforeAutospacing="1" w:after="100" w:afterAutospacing="1"/>
            </w:pPr>
            <w:hyperlink r:id="rId132" w:tgtFrame="_blank" w:tooltip="Chicago Author Date Format.docx" w:history="1">
              <w:r w:rsidRPr="00CE6B28">
                <w:rPr>
                  <w:color w:val="0000FF"/>
                  <w:u w:val="single"/>
                </w:rPr>
                <w:t>Chicago Author Date Format</w:t>
              </w:r>
            </w:hyperlink>
          </w:p>
          <w:p w14:paraId="5A92BA2A" w14:textId="77777777" w:rsidR="00CE6B28" w:rsidRPr="00CE6B28" w:rsidRDefault="00CE6B28" w:rsidP="00CE6B28">
            <w:pPr>
              <w:spacing w:before="100" w:beforeAutospacing="1" w:after="100" w:afterAutospacing="1"/>
            </w:pPr>
            <w:r w:rsidRPr="00CE6B28">
              <w:t>**Reminder: set up an appointment at the writing center for late this week or early in the week after we return from break, if you haven't already. You need to visit the writing center by 3/25.</w:t>
            </w:r>
          </w:p>
        </w:tc>
      </w:tr>
      <w:tr w:rsidR="00CE6B28" w:rsidRPr="00CE6B28" w14:paraId="11683691" w14:textId="77777777" w:rsidTr="00CE6B28">
        <w:trPr>
          <w:trHeight w:val="1697"/>
        </w:trPr>
        <w:tc>
          <w:tcPr>
            <w:tcW w:w="694" w:type="pct"/>
            <w:vAlign w:val="center"/>
            <w:hideMark/>
          </w:tcPr>
          <w:p w14:paraId="03309BE8" w14:textId="77777777" w:rsidR="00CE6B28" w:rsidRPr="00CE6B28" w:rsidRDefault="00CE6B28" w:rsidP="00CE6B28">
            <w:pPr>
              <w:spacing w:before="100" w:beforeAutospacing="1" w:after="100" w:afterAutospacing="1"/>
            </w:pPr>
            <w:r w:rsidRPr="00CE6B28">
              <w:t>3/13</w:t>
            </w:r>
          </w:p>
        </w:tc>
        <w:tc>
          <w:tcPr>
            <w:tcW w:w="4304" w:type="pct"/>
            <w:vAlign w:val="center"/>
            <w:hideMark/>
          </w:tcPr>
          <w:p w14:paraId="7AD9D00B" w14:textId="77777777" w:rsidR="00CE6B28" w:rsidRPr="00CE6B28" w:rsidRDefault="00CE6B28" w:rsidP="00CE6B28">
            <w:pPr>
              <w:spacing w:before="100" w:beforeAutospacing="1" w:after="100" w:afterAutospacing="1"/>
            </w:pPr>
            <w:r w:rsidRPr="00CE6B28">
              <w:rPr>
                <w:b/>
                <w:bCs/>
              </w:rPr>
              <w:t>Writing Time in Class</w:t>
            </w:r>
          </w:p>
          <w:p w14:paraId="110F421E" w14:textId="77777777" w:rsidR="00CE6B28" w:rsidRPr="00CE6B28" w:rsidRDefault="00CE6B28" w:rsidP="00CE6B28">
            <w:pPr>
              <w:spacing w:before="100" w:beforeAutospacing="1" w:after="100" w:afterAutospacing="1"/>
            </w:pPr>
            <w:r w:rsidRPr="00CE6B28">
              <w:t>Spend our class period together making progress on your draft, which is due after break. This is a good opportunity to ask questions!</w:t>
            </w:r>
          </w:p>
        </w:tc>
      </w:tr>
      <w:tr w:rsidR="00CE6B28" w:rsidRPr="00CE6B28" w14:paraId="01AD9343" w14:textId="77777777" w:rsidTr="00CE6B28">
        <w:trPr>
          <w:trHeight w:val="2417"/>
        </w:trPr>
        <w:tc>
          <w:tcPr>
            <w:tcW w:w="694" w:type="pct"/>
            <w:vAlign w:val="center"/>
            <w:hideMark/>
          </w:tcPr>
          <w:p w14:paraId="66021EF5" w14:textId="77777777" w:rsidR="00CE6B28" w:rsidRPr="00CE6B28" w:rsidRDefault="00CE6B28" w:rsidP="00CE6B28">
            <w:pPr>
              <w:spacing w:before="100" w:beforeAutospacing="1" w:after="100" w:afterAutospacing="1"/>
            </w:pPr>
            <w:r w:rsidRPr="00CE6B28">
              <w:lastRenderedPageBreak/>
              <w:t>9</w:t>
            </w:r>
          </w:p>
        </w:tc>
        <w:tc>
          <w:tcPr>
            <w:tcW w:w="4304" w:type="pct"/>
            <w:vAlign w:val="center"/>
            <w:hideMark/>
          </w:tcPr>
          <w:p w14:paraId="7A6A8560" w14:textId="77777777" w:rsidR="00CE6B28" w:rsidRPr="00CE6B28" w:rsidRDefault="00CE6B28" w:rsidP="00CE6B28">
            <w:pPr>
              <w:spacing w:before="100" w:beforeAutospacing="1" w:after="100" w:afterAutospacing="1"/>
            </w:pPr>
            <w:r w:rsidRPr="00CE6B28">
              <w:rPr>
                <w:b/>
                <w:bCs/>
              </w:rPr>
              <w:t>No Class – Spring Break</w:t>
            </w:r>
          </w:p>
          <w:p w14:paraId="638BB50D" w14:textId="77777777" w:rsidR="00CE6B28" w:rsidRPr="00CE6B28" w:rsidRDefault="00CE6B28" w:rsidP="00CE6B28">
            <w:pPr>
              <w:spacing w:before="100" w:beforeAutospacing="1" w:after="100" w:afterAutospacing="1"/>
            </w:pPr>
            <w:r w:rsidRPr="00CE6B28">
              <w:t>*Reminder, by 4/20 you'll need to interview someone who you think can teach you something about hope. Reach out to them now and schedule a time around 4/15-4/19 to do the interview. If you are hoping to interview a professional, you'll want to call and email them, then follow up with another call and email a week later.</w:t>
            </w:r>
          </w:p>
        </w:tc>
      </w:tr>
      <w:tr w:rsidR="00CE6B28" w:rsidRPr="00CE6B28" w14:paraId="5D8165D3" w14:textId="77777777" w:rsidTr="00CE6B28">
        <w:trPr>
          <w:trHeight w:val="843"/>
        </w:trPr>
        <w:tc>
          <w:tcPr>
            <w:tcW w:w="694" w:type="pct"/>
            <w:vAlign w:val="center"/>
            <w:hideMark/>
          </w:tcPr>
          <w:p w14:paraId="7AF71527" w14:textId="77777777" w:rsidR="00CE6B28" w:rsidRPr="00CE6B28" w:rsidRDefault="00CE6B28" w:rsidP="00CE6B28">
            <w:pPr>
              <w:spacing w:before="100" w:beforeAutospacing="1" w:after="100" w:afterAutospacing="1"/>
            </w:pPr>
            <w:r w:rsidRPr="00CE6B28">
              <w:t>10</w:t>
            </w:r>
          </w:p>
        </w:tc>
        <w:tc>
          <w:tcPr>
            <w:tcW w:w="4304" w:type="pct"/>
            <w:vAlign w:val="center"/>
            <w:hideMark/>
          </w:tcPr>
          <w:p w14:paraId="73F372A0" w14:textId="77777777" w:rsidR="00CE6B28" w:rsidRPr="00CE6B28" w:rsidRDefault="00CE6B28" w:rsidP="00CE6B28">
            <w:pPr>
              <w:spacing w:before="100" w:beforeAutospacing="1" w:after="100" w:afterAutospacing="1"/>
            </w:pPr>
            <w:r w:rsidRPr="00CE6B28">
              <w:t> </w:t>
            </w:r>
          </w:p>
        </w:tc>
      </w:tr>
      <w:tr w:rsidR="00CE6B28" w:rsidRPr="00CE6B28" w14:paraId="5AAFEDE3" w14:textId="77777777" w:rsidTr="00CE6B28">
        <w:trPr>
          <w:trHeight w:val="6017"/>
        </w:trPr>
        <w:tc>
          <w:tcPr>
            <w:tcW w:w="694" w:type="pct"/>
            <w:vAlign w:val="center"/>
            <w:hideMark/>
          </w:tcPr>
          <w:p w14:paraId="482C39AD" w14:textId="77777777" w:rsidR="00CE6B28" w:rsidRPr="00CE6B28" w:rsidRDefault="00CE6B28" w:rsidP="00CE6B28">
            <w:pPr>
              <w:spacing w:before="100" w:beforeAutospacing="1" w:after="100" w:afterAutospacing="1"/>
            </w:pPr>
            <w:r w:rsidRPr="00CE6B28">
              <w:t>3/23</w:t>
            </w:r>
          </w:p>
        </w:tc>
        <w:tc>
          <w:tcPr>
            <w:tcW w:w="4304" w:type="pct"/>
            <w:vAlign w:val="center"/>
            <w:hideMark/>
          </w:tcPr>
          <w:p w14:paraId="63AD7C82" w14:textId="77777777" w:rsidR="00CE6B28" w:rsidRPr="00CE6B28" w:rsidRDefault="00CE6B28" w:rsidP="00CE6B28">
            <w:pPr>
              <w:spacing w:before="100" w:beforeAutospacing="1" w:after="100" w:afterAutospacing="1"/>
            </w:pPr>
            <w:r w:rsidRPr="00CE6B28">
              <w:rPr>
                <w:b/>
                <w:bCs/>
              </w:rPr>
              <w:t>HOPE IN PRACTICE</w:t>
            </w:r>
          </w:p>
          <w:p w14:paraId="118E7F31" w14:textId="77777777" w:rsidR="00CE6B28" w:rsidRPr="00CE6B28" w:rsidRDefault="00CE6B28" w:rsidP="00CE6B28">
            <w:pPr>
              <w:spacing w:before="100" w:beforeAutospacing="1" w:after="100" w:afterAutospacing="1"/>
            </w:pPr>
            <w:r w:rsidRPr="00CE6B28">
              <w:t xml:space="preserve">*Reminder - do your </w:t>
            </w:r>
            <w:hyperlink r:id="rId133" w:tooltip="Artistic Engagement Reflection" w:history="1">
              <w:r w:rsidRPr="00CE6B28">
                <w:rPr>
                  <w:color w:val="0000FF"/>
                  <w:u w:val="single"/>
                </w:rPr>
                <w:t>Artistic Engagement Reflection</w:t>
              </w:r>
            </w:hyperlink>
          </w:p>
          <w:p w14:paraId="22B226DC" w14:textId="77777777" w:rsidR="00CE6B28" w:rsidRPr="00CE6B28" w:rsidRDefault="00CE6B28" w:rsidP="00CE6B28">
            <w:pPr>
              <w:spacing w:before="100" w:beforeAutospacing="1" w:after="100" w:afterAutospacing="1"/>
            </w:pPr>
            <w:r w:rsidRPr="00CE6B28">
              <w:rPr>
                <w:b/>
                <w:bCs/>
              </w:rPr>
              <w:t>Building Ecosystem Resilience Here</w:t>
            </w:r>
          </w:p>
          <w:p w14:paraId="27899845" w14:textId="77777777" w:rsidR="00CE6B28" w:rsidRPr="00CE6B28" w:rsidRDefault="00CE6B28" w:rsidP="00CE6B28">
            <w:pPr>
              <w:spacing w:before="100" w:beforeAutospacing="1" w:after="100" w:afterAutospacing="1"/>
            </w:pPr>
            <w:r w:rsidRPr="00CE6B28">
              <w:t>Fieldtrip and work in Arboretum facilitated by John Geissler, Director &amp; Abbey Land Manager</w:t>
            </w:r>
          </w:p>
          <w:p w14:paraId="64A35A71" w14:textId="77777777" w:rsidR="00CE6B28" w:rsidRPr="00CE6B28" w:rsidRDefault="00CE6B28" w:rsidP="00CE6B28">
            <w:pPr>
              <w:spacing w:before="100" w:beforeAutospacing="1" w:after="100" w:afterAutospacing="1"/>
            </w:pPr>
            <w:r w:rsidRPr="00CE6B28">
              <w:t>Today we'll explore the Saint John's Abbey Arboretum, learn how folks are managing it for future generations, and contribute our labor to its health.</w:t>
            </w:r>
          </w:p>
          <w:p w14:paraId="69D196E9" w14:textId="77777777" w:rsidR="00CE6B28" w:rsidRPr="00CE6B28" w:rsidRDefault="00CE6B28" w:rsidP="00CE6B28">
            <w:pPr>
              <w:spacing w:before="100" w:beforeAutospacing="1" w:after="100" w:afterAutospacing="1"/>
            </w:pPr>
            <w:r w:rsidRPr="00CE6B28">
              <w:t>Meet in front of New Science. Dress appropriately for being outside in the forest for the class period.</w:t>
            </w:r>
          </w:p>
          <w:p w14:paraId="28975E22" w14:textId="77777777" w:rsidR="00CE6B28" w:rsidRPr="00CE6B28" w:rsidRDefault="00CE6B28" w:rsidP="00CE6B28">
            <w:pPr>
              <w:spacing w:before="100" w:beforeAutospacing="1" w:after="100" w:afterAutospacing="1"/>
            </w:pPr>
            <w:r w:rsidRPr="00CE6B28">
              <w:rPr>
                <w:shd w:val="clear" w:color="auto" w:fill="ECCAFA"/>
              </w:rPr>
              <w:t>Due:</w:t>
            </w:r>
          </w:p>
          <w:p w14:paraId="520310FF" w14:textId="77777777" w:rsidR="00CE6B28" w:rsidRPr="00CE6B28" w:rsidRDefault="00CE6B28" w:rsidP="00CE6B28">
            <w:pPr>
              <w:spacing w:before="100" w:beforeAutospacing="1" w:after="100" w:afterAutospacing="1"/>
            </w:pPr>
            <w:hyperlink r:id="rId134" w:tooltip="Hope in Theory Essay Draft" w:history="1">
              <w:r w:rsidRPr="00CE6B28">
                <w:rPr>
                  <w:color w:val="0000FF"/>
                  <w:u w:val="single"/>
                </w:rPr>
                <w:t xml:space="preserve">Hope in Theory Essay </w:t>
              </w:r>
              <w:r w:rsidRPr="00CE6B28">
                <w:rPr>
                  <w:i/>
                  <w:iCs/>
                  <w:color w:val="0000FF"/>
                  <w:u w:val="single"/>
                </w:rPr>
                <w:t>Draft</w:t>
              </w:r>
            </w:hyperlink>
            <w:r w:rsidRPr="00CE6B28">
              <w:t xml:space="preserve">: on course readings (3-4 </w:t>
            </w:r>
            <w:proofErr w:type="spellStart"/>
            <w:r w:rsidRPr="00CE6B28">
              <w:t>pgs</w:t>
            </w:r>
            <w:proofErr w:type="spellEnd"/>
            <w:r w:rsidRPr="00CE6B28">
              <w:t>). Bring 2 double sided hard copies and post online.</w:t>
            </w:r>
          </w:p>
        </w:tc>
      </w:tr>
      <w:tr w:rsidR="00CE6B28" w:rsidRPr="00CE6B28" w14:paraId="20B55959" w14:textId="77777777" w:rsidTr="00CE6B28">
        <w:trPr>
          <w:trHeight w:val="4757"/>
        </w:trPr>
        <w:tc>
          <w:tcPr>
            <w:tcW w:w="694" w:type="pct"/>
            <w:vAlign w:val="center"/>
            <w:hideMark/>
          </w:tcPr>
          <w:p w14:paraId="2A4602D8" w14:textId="77777777" w:rsidR="00CE6B28" w:rsidRPr="00CE6B28" w:rsidRDefault="00CE6B28" w:rsidP="00CE6B28">
            <w:pPr>
              <w:spacing w:before="100" w:beforeAutospacing="1" w:after="100" w:afterAutospacing="1"/>
            </w:pPr>
            <w:r w:rsidRPr="00CE6B28">
              <w:lastRenderedPageBreak/>
              <w:t>3/25</w:t>
            </w:r>
          </w:p>
        </w:tc>
        <w:tc>
          <w:tcPr>
            <w:tcW w:w="4304" w:type="pct"/>
            <w:vAlign w:val="center"/>
            <w:hideMark/>
          </w:tcPr>
          <w:p w14:paraId="5AE7E917" w14:textId="77777777" w:rsidR="00CE6B28" w:rsidRPr="00CE6B28" w:rsidRDefault="00CE6B28" w:rsidP="00CE6B28">
            <w:pPr>
              <w:spacing w:before="100" w:beforeAutospacing="1" w:after="100" w:afterAutospacing="1"/>
            </w:pPr>
            <w:r w:rsidRPr="00CE6B28">
              <w:rPr>
                <w:b/>
                <w:bCs/>
              </w:rPr>
              <w:t>Building Peer Review Skills</w:t>
            </w:r>
          </w:p>
          <w:p w14:paraId="0DE60248" w14:textId="77777777" w:rsidR="00CE6B28" w:rsidRPr="00CE6B28" w:rsidRDefault="00CE6B28" w:rsidP="00CE6B28">
            <w:pPr>
              <w:spacing w:before="100" w:beforeAutospacing="1" w:after="100" w:afterAutospacing="1"/>
            </w:pPr>
            <w:r w:rsidRPr="00CE6B28">
              <w:t>We'll practice reviewing an essay and discuss best practices for peer review of the Hope in Theory Essay. We may have time to start our reviews.</w:t>
            </w:r>
          </w:p>
          <w:p w14:paraId="4BF23F59" w14:textId="77777777" w:rsidR="00CE6B28" w:rsidRPr="00CE6B28" w:rsidRDefault="00CE6B28" w:rsidP="00CE6B28">
            <w:pPr>
              <w:spacing w:before="100" w:beforeAutospacing="1" w:after="100" w:afterAutospacing="1"/>
            </w:pPr>
            <w:r w:rsidRPr="00CE6B28">
              <w:t xml:space="preserve">Read: </w:t>
            </w:r>
            <w:hyperlink r:id="rId135" w:tgtFrame="_blank" w:tooltip="Terlesky.docx" w:history="1">
              <w:r w:rsidRPr="00CE6B28">
                <w:rPr>
                  <w:color w:val="0000FF"/>
                  <w:u w:val="single"/>
                </w:rPr>
                <w:t>Terlesky - hope essay example</w:t>
              </w:r>
            </w:hyperlink>
          </w:p>
          <w:p w14:paraId="27752634" w14:textId="77777777" w:rsidR="00CE6B28" w:rsidRPr="00CE6B28" w:rsidRDefault="00CE6B28" w:rsidP="00CE6B28">
            <w:pPr>
              <w:spacing w:before="100" w:beforeAutospacing="1" w:after="100" w:afterAutospacing="1"/>
            </w:pPr>
            <w:r w:rsidRPr="00CE6B28">
              <w:t>Write: Peer review of Terlesky. Be prepared to discuss in class.</w:t>
            </w:r>
          </w:p>
          <w:p w14:paraId="54476FCE" w14:textId="77777777" w:rsidR="00CE6B28" w:rsidRPr="00CE6B28" w:rsidRDefault="00CE6B28" w:rsidP="00CE6B28">
            <w:pPr>
              <w:spacing w:before="100" w:beforeAutospacing="1" w:after="100" w:afterAutospacing="1"/>
            </w:pPr>
            <w:r w:rsidRPr="00CE6B28">
              <w:rPr>
                <w:shd w:val="clear" w:color="auto" w:fill="ECCAFA"/>
              </w:rPr>
              <w:t>Due:</w:t>
            </w:r>
          </w:p>
          <w:p w14:paraId="539926A6" w14:textId="77777777" w:rsidR="00CE6B28" w:rsidRPr="00CE6B28" w:rsidRDefault="00CE6B28" w:rsidP="00CE6B28">
            <w:pPr>
              <w:spacing w:before="100" w:beforeAutospacing="1" w:after="100" w:afterAutospacing="1"/>
            </w:pPr>
            <w:hyperlink r:id="rId136" w:tgtFrame="_blank" w:tooltip="INTG 100 Peer Review Practice.docx" w:history="1">
              <w:r w:rsidRPr="00CE6B28">
                <w:rPr>
                  <w:color w:val="0000FF"/>
                  <w:u w:val="single"/>
                </w:rPr>
                <w:t>Peer Review </w:t>
              </w:r>
            </w:hyperlink>
            <w:r w:rsidRPr="00CE6B28">
              <w:t>of Terlesky</w:t>
            </w:r>
          </w:p>
          <w:p w14:paraId="356C8EF7" w14:textId="77777777" w:rsidR="00CE6B28" w:rsidRPr="00CE6B28" w:rsidRDefault="00CE6B28" w:rsidP="00CE6B28">
            <w:pPr>
              <w:spacing w:before="100" w:beforeAutospacing="1" w:after="100" w:afterAutospacing="1"/>
            </w:pPr>
            <w:hyperlink r:id="rId137" w:tgtFrame="_blank" w:history="1">
              <w:r w:rsidRPr="00CE6B28">
                <w:rPr>
                  <w:color w:val="0000FF"/>
                  <w:u w:val="single"/>
                </w:rPr>
                <w:t>Visit</w:t>
              </w:r>
            </w:hyperlink>
            <w:r w:rsidRPr="00CE6B28">
              <w:t xml:space="preserve"> the writing center by today to discuss your Hope in Theory Essay. I can view your visit through the Hive.</w:t>
            </w:r>
          </w:p>
        </w:tc>
      </w:tr>
      <w:tr w:rsidR="00CE6B28" w:rsidRPr="00CE6B28" w14:paraId="67ED3B71" w14:textId="77777777" w:rsidTr="00CE6B28">
        <w:trPr>
          <w:trHeight w:val="2417"/>
        </w:trPr>
        <w:tc>
          <w:tcPr>
            <w:tcW w:w="694" w:type="pct"/>
            <w:vAlign w:val="center"/>
            <w:hideMark/>
          </w:tcPr>
          <w:p w14:paraId="683166F9" w14:textId="77777777" w:rsidR="00CE6B28" w:rsidRPr="00CE6B28" w:rsidRDefault="00CE6B28" w:rsidP="00CE6B28">
            <w:pPr>
              <w:spacing w:before="100" w:beforeAutospacing="1" w:after="100" w:afterAutospacing="1"/>
            </w:pPr>
            <w:r w:rsidRPr="00CE6B28">
              <w:t>3/27</w:t>
            </w:r>
          </w:p>
        </w:tc>
        <w:tc>
          <w:tcPr>
            <w:tcW w:w="4304" w:type="pct"/>
            <w:vAlign w:val="center"/>
            <w:hideMark/>
          </w:tcPr>
          <w:p w14:paraId="4A484EC6" w14:textId="77777777" w:rsidR="00CE6B28" w:rsidRPr="00CE6B28" w:rsidRDefault="00CE6B28" w:rsidP="00CE6B28">
            <w:pPr>
              <w:spacing w:before="100" w:beforeAutospacing="1" w:after="100" w:afterAutospacing="1"/>
            </w:pPr>
            <w:r w:rsidRPr="00CE6B28">
              <w:rPr>
                <w:b/>
                <w:bCs/>
              </w:rPr>
              <w:t>Peer Review</w:t>
            </w:r>
            <w:r w:rsidRPr="00CE6B28">
              <w:t xml:space="preserve"> - in class we'll workshop peer reviews.</w:t>
            </w:r>
          </w:p>
          <w:p w14:paraId="5302E67C" w14:textId="77777777" w:rsidR="00CE6B28" w:rsidRPr="00CE6B28" w:rsidRDefault="00CE6B28" w:rsidP="00CE6B28">
            <w:pPr>
              <w:spacing w:before="100" w:beforeAutospacing="1" w:after="100" w:afterAutospacing="1"/>
            </w:pPr>
            <w:r w:rsidRPr="00CE6B28">
              <w:t>Read: your 2 peers’ papers and complete your reviews.</w:t>
            </w:r>
          </w:p>
          <w:p w14:paraId="3150F3BF" w14:textId="77777777" w:rsidR="00CE6B28" w:rsidRPr="00CE6B28" w:rsidRDefault="00CE6B28" w:rsidP="00CE6B28">
            <w:pPr>
              <w:spacing w:before="100" w:beforeAutospacing="1" w:after="100" w:afterAutospacing="1"/>
            </w:pPr>
            <w:r w:rsidRPr="00CE6B28">
              <w:rPr>
                <w:shd w:val="clear" w:color="auto" w:fill="ECCAFA"/>
              </w:rPr>
              <w:t>Due:</w:t>
            </w:r>
          </w:p>
          <w:p w14:paraId="09A3B1EB" w14:textId="77777777" w:rsidR="00CE6B28" w:rsidRPr="00CE6B28" w:rsidRDefault="00CE6B28" w:rsidP="00CE6B28">
            <w:pPr>
              <w:spacing w:before="100" w:beforeAutospacing="1" w:after="100" w:afterAutospacing="1"/>
            </w:pPr>
            <w:hyperlink r:id="rId138" w:tooltip="Hope in Theory Peer Review" w:history="1">
              <w:r w:rsidRPr="00CE6B28">
                <w:rPr>
                  <w:color w:val="0000FF"/>
                  <w:u w:val="single"/>
                </w:rPr>
                <w:t>Peer Review 2</w:t>
              </w:r>
            </w:hyperlink>
          </w:p>
        </w:tc>
      </w:tr>
      <w:tr w:rsidR="00CE6B28" w:rsidRPr="00CE6B28" w14:paraId="039AE493" w14:textId="77777777" w:rsidTr="00CE6B28">
        <w:trPr>
          <w:trHeight w:val="843"/>
        </w:trPr>
        <w:tc>
          <w:tcPr>
            <w:tcW w:w="694" w:type="pct"/>
            <w:vAlign w:val="center"/>
            <w:hideMark/>
          </w:tcPr>
          <w:p w14:paraId="130E4B4D" w14:textId="77777777" w:rsidR="00CE6B28" w:rsidRPr="00CE6B28" w:rsidRDefault="00CE6B28" w:rsidP="00CE6B28">
            <w:pPr>
              <w:spacing w:before="100" w:beforeAutospacing="1" w:after="100" w:afterAutospacing="1"/>
            </w:pPr>
            <w:r w:rsidRPr="00CE6B28">
              <w:t>11</w:t>
            </w:r>
          </w:p>
        </w:tc>
        <w:tc>
          <w:tcPr>
            <w:tcW w:w="4304" w:type="pct"/>
            <w:vAlign w:val="center"/>
            <w:hideMark/>
          </w:tcPr>
          <w:p w14:paraId="266B7602" w14:textId="77777777" w:rsidR="00CE6B28" w:rsidRPr="00CE6B28" w:rsidRDefault="00CE6B28" w:rsidP="00CE6B28">
            <w:pPr>
              <w:spacing w:before="100" w:beforeAutospacing="1" w:after="100" w:afterAutospacing="1"/>
            </w:pPr>
            <w:r w:rsidRPr="00CE6B28">
              <w:t> </w:t>
            </w:r>
          </w:p>
        </w:tc>
      </w:tr>
      <w:tr w:rsidR="00CE6B28" w:rsidRPr="00CE6B28" w14:paraId="00D8AFF2" w14:textId="77777777" w:rsidTr="00CE6B28">
        <w:trPr>
          <w:trHeight w:val="3407"/>
        </w:trPr>
        <w:tc>
          <w:tcPr>
            <w:tcW w:w="694" w:type="pct"/>
            <w:vAlign w:val="center"/>
            <w:hideMark/>
          </w:tcPr>
          <w:p w14:paraId="683F9791" w14:textId="77777777" w:rsidR="00CE6B28" w:rsidRPr="00CE6B28" w:rsidRDefault="00CE6B28" w:rsidP="00CE6B28">
            <w:pPr>
              <w:spacing w:before="100" w:beforeAutospacing="1" w:after="100" w:afterAutospacing="1"/>
            </w:pPr>
            <w:r w:rsidRPr="00CE6B28">
              <w:t>3/30</w:t>
            </w:r>
          </w:p>
        </w:tc>
        <w:tc>
          <w:tcPr>
            <w:tcW w:w="4304" w:type="pct"/>
            <w:vAlign w:val="center"/>
            <w:hideMark/>
          </w:tcPr>
          <w:p w14:paraId="6AA69068" w14:textId="77777777" w:rsidR="00CE6B28" w:rsidRPr="00CE6B28" w:rsidRDefault="00CE6B28" w:rsidP="00CE6B28">
            <w:pPr>
              <w:spacing w:before="100" w:beforeAutospacing="1" w:after="100" w:afterAutospacing="1"/>
            </w:pPr>
            <w:r w:rsidRPr="00CE6B28">
              <w:rPr>
                <w:b/>
                <w:bCs/>
              </w:rPr>
              <w:t>Broadening our Information Horizons</w:t>
            </w:r>
          </w:p>
          <w:p w14:paraId="12FED3DB" w14:textId="77777777" w:rsidR="00CE6B28" w:rsidRPr="00CE6B28" w:rsidRDefault="00CE6B28" w:rsidP="00CE6B28">
            <w:pPr>
              <w:spacing w:before="100" w:beforeAutospacing="1" w:after="100" w:afterAutospacing="1"/>
            </w:pPr>
            <w:r w:rsidRPr="00CE6B28">
              <w:t>Today's common reading helps us think about reputable information and knowledge sources, which is key for our upcoming research, for being responsible consumers of news, and for being engaged citizens.</w:t>
            </w:r>
          </w:p>
          <w:p w14:paraId="55122584" w14:textId="77777777" w:rsidR="00CE6B28" w:rsidRPr="00CE6B28" w:rsidRDefault="00CE6B28" w:rsidP="00CE6B28">
            <w:pPr>
              <w:spacing w:before="100" w:beforeAutospacing="1" w:after="100" w:afterAutospacing="1"/>
            </w:pPr>
            <w:r w:rsidRPr="00CE6B28">
              <w:t>Read: TBA</w:t>
            </w:r>
          </w:p>
          <w:p w14:paraId="34361232" w14:textId="77777777" w:rsidR="00CE6B28" w:rsidRPr="00CE6B28" w:rsidRDefault="00CE6B28" w:rsidP="00CE6B28">
            <w:pPr>
              <w:spacing w:before="100" w:beforeAutospacing="1" w:after="100" w:afterAutospacing="1"/>
            </w:pPr>
            <w:r w:rsidRPr="00CE6B28">
              <w:t>Nguyen. 2018. “Escape the Echo Chamber” [</w:t>
            </w:r>
            <w:hyperlink r:id="rId139" w:history="1">
              <w:r w:rsidRPr="00CE6B28">
                <w:rPr>
                  <w:color w:val="0000FF"/>
                  <w:u w:val="single"/>
                </w:rPr>
                <w:t>link</w:t>
              </w:r>
            </w:hyperlink>
            <w:r w:rsidRPr="00CE6B28">
              <w:t>] [</w:t>
            </w:r>
            <w:hyperlink r:id="rId140" w:tgtFrame="_blank" w:history="1">
              <w:r w:rsidRPr="00CE6B28">
                <w:rPr>
                  <w:color w:val="0000FF"/>
                  <w:u w:val="single"/>
                </w:rPr>
                <w:t>PDF</w:t>
              </w:r>
            </w:hyperlink>
            <w:r w:rsidRPr="00CE6B28">
              <w:t>]</w:t>
            </w:r>
          </w:p>
          <w:p w14:paraId="1964C875" w14:textId="77777777" w:rsidR="00CE6B28" w:rsidRPr="00CE6B28" w:rsidRDefault="00CE6B28" w:rsidP="00CE6B28">
            <w:pPr>
              <w:spacing w:before="100" w:beforeAutospacing="1" w:after="100" w:afterAutospacing="1"/>
            </w:pPr>
            <w:r w:rsidRPr="00CE6B28">
              <w:t>Do: Complete discussion post (TBA) </w:t>
            </w:r>
          </w:p>
          <w:p w14:paraId="4A6ADE23" w14:textId="77777777" w:rsidR="00CE6B28" w:rsidRPr="00CE6B28" w:rsidRDefault="00CE6B28" w:rsidP="00CE6B28">
            <w:pPr>
              <w:spacing w:before="100" w:beforeAutospacing="1" w:after="100" w:afterAutospacing="1"/>
            </w:pPr>
            <w:r w:rsidRPr="00CE6B28">
              <w:t>Write: Get close to finishing your essay, read it out loud.</w:t>
            </w:r>
          </w:p>
        </w:tc>
      </w:tr>
      <w:tr w:rsidR="00CE6B28" w:rsidRPr="00CE6B28" w14:paraId="5E5FE416" w14:textId="77777777" w:rsidTr="00CE6B28">
        <w:trPr>
          <w:trHeight w:val="3317"/>
        </w:trPr>
        <w:tc>
          <w:tcPr>
            <w:tcW w:w="694" w:type="pct"/>
            <w:vAlign w:val="center"/>
            <w:hideMark/>
          </w:tcPr>
          <w:p w14:paraId="13E2987B" w14:textId="77777777" w:rsidR="00CE6B28" w:rsidRPr="00CE6B28" w:rsidRDefault="00CE6B28" w:rsidP="00CE6B28">
            <w:pPr>
              <w:spacing w:before="100" w:beforeAutospacing="1" w:after="100" w:afterAutospacing="1"/>
            </w:pPr>
            <w:r w:rsidRPr="00CE6B28">
              <w:lastRenderedPageBreak/>
              <w:t>4/1</w:t>
            </w:r>
          </w:p>
        </w:tc>
        <w:tc>
          <w:tcPr>
            <w:tcW w:w="4304" w:type="pct"/>
            <w:vAlign w:val="center"/>
            <w:hideMark/>
          </w:tcPr>
          <w:p w14:paraId="770057AF" w14:textId="77777777" w:rsidR="00CE6B28" w:rsidRPr="00CE6B28" w:rsidRDefault="00CE6B28" w:rsidP="00CE6B28">
            <w:pPr>
              <w:spacing w:before="100" w:beforeAutospacing="1" w:after="100" w:afterAutospacing="1"/>
            </w:pPr>
            <w:r w:rsidRPr="00CE6B28">
              <w:rPr>
                <w:b/>
                <w:bCs/>
              </w:rPr>
              <w:t>Introduction to Research</w:t>
            </w:r>
          </w:p>
          <w:p w14:paraId="6330D855" w14:textId="77777777" w:rsidR="00CE6B28" w:rsidRPr="00CE6B28" w:rsidRDefault="00CE6B28" w:rsidP="00CE6B28">
            <w:pPr>
              <w:spacing w:before="100" w:beforeAutospacing="1" w:after="100" w:afterAutospacing="1"/>
            </w:pPr>
            <w:r w:rsidRPr="00CE6B28">
              <w:t>Today, we’ll discuss our research project and how to create annotated bibliographies. We’ll create mind maps for project topic brainstorming in class and start researching.</w:t>
            </w:r>
          </w:p>
          <w:p w14:paraId="63E831C8" w14:textId="77777777" w:rsidR="00CE6B28" w:rsidRPr="00CE6B28" w:rsidRDefault="00CE6B28" w:rsidP="00CE6B28">
            <w:pPr>
              <w:spacing w:before="100" w:beforeAutospacing="1" w:after="100" w:afterAutospacing="1"/>
            </w:pPr>
            <w:r w:rsidRPr="00CE6B28">
              <w:t>Write: revise your essay, read it out loud.</w:t>
            </w:r>
          </w:p>
          <w:p w14:paraId="5DCABDFD" w14:textId="77777777" w:rsidR="00CE6B28" w:rsidRPr="00CE6B28" w:rsidRDefault="00CE6B28" w:rsidP="00CE6B28">
            <w:pPr>
              <w:spacing w:before="100" w:beforeAutospacing="1" w:after="100" w:afterAutospacing="1"/>
            </w:pPr>
            <w:r w:rsidRPr="00CE6B28">
              <w:rPr>
                <w:shd w:val="clear" w:color="auto" w:fill="ECCAFA"/>
              </w:rPr>
              <w:t>Due:</w:t>
            </w:r>
          </w:p>
          <w:p w14:paraId="45E7882C" w14:textId="77777777" w:rsidR="00CE6B28" w:rsidRPr="00CE6B28" w:rsidRDefault="00CE6B28" w:rsidP="00CE6B28">
            <w:pPr>
              <w:spacing w:before="100" w:beforeAutospacing="1" w:after="100" w:afterAutospacing="1"/>
            </w:pPr>
            <w:hyperlink r:id="rId141" w:tooltip="Hope in Theory Essay" w:history="1">
              <w:r w:rsidRPr="00CE6B28">
                <w:rPr>
                  <w:color w:val="0000FF"/>
                  <w:u w:val="single"/>
                </w:rPr>
                <w:t>Hope in Theory Essay</w:t>
              </w:r>
            </w:hyperlink>
            <w:r w:rsidRPr="00CE6B28">
              <w:t xml:space="preserve"> (3-4 </w:t>
            </w:r>
            <w:proofErr w:type="spellStart"/>
            <w:r w:rsidRPr="00CE6B28">
              <w:t>pgs</w:t>
            </w:r>
            <w:proofErr w:type="spellEnd"/>
            <w:r w:rsidRPr="00CE6B28">
              <w:t>)</w:t>
            </w:r>
          </w:p>
        </w:tc>
      </w:tr>
      <w:tr w:rsidR="00CE6B28" w:rsidRPr="00CE6B28" w14:paraId="40F94080" w14:textId="77777777" w:rsidTr="00CE6B28">
        <w:trPr>
          <w:trHeight w:val="843"/>
        </w:trPr>
        <w:tc>
          <w:tcPr>
            <w:tcW w:w="694" w:type="pct"/>
            <w:vAlign w:val="center"/>
            <w:hideMark/>
          </w:tcPr>
          <w:p w14:paraId="1FBE139C" w14:textId="77777777" w:rsidR="00CE6B28" w:rsidRPr="00CE6B28" w:rsidRDefault="00CE6B28" w:rsidP="00CE6B28">
            <w:pPr>
              <w:spacing w:before="100" w:beforeAutospacing="1" w:after="100" w:afterAutospacing="1"/>
            </w:pPr>
            <w:r w:rsidRPr="00CE6B28">
              <w:t>4/3</w:t>
            </w:r>
          </w:p>
        </w:tc>
        <w:tc>
          <w:tcPr>
            <w:tcW w:w="4304" w:type="pct"/>
            <w:vAlign w:val="center"/>
            <w:hideMark/>
          </w:tcPr>
          <w:p w14:paraId="5A030590" w14:textId="77777777" w:rsidR="00CE6B28" w:rsidRPr="00CE6B28" w:rsidRDefault="00CE6B28" w:rsidP="00CE6B28">
            <w:pPr>
              <w:spacing w:before="100" w:beforeAutospacing="1" w:after="100" w:afterAutospacing="1"/>
            </w:pPr>
            <w:r w:rsidRPr="00CE6B28">
              <w:rPr>
                <w:b/>
                <w:bCs/>
              </w:rPr>
              <w:t>No Class - Easter</w:t>
            </w:r>
          </w:p>
        </w:tc>
      </w:tr>
      <w:tr w:rsidR="00CE6B28" w:rsidRPr="00CE6B28" w14:paraId="70E49302" w14:textId="77777777" w:rsidTr="00CE6B28">
        <w:trPr>
          <w:trHeight w:val="843"/>
        </w:trPr>
        <w:tc>
          <w:tcPr>
            <w:tcW w:w="694" w:type="pct"/>
            <w:vAlign w:val="center"/>
            <w:hideMark/>
          </w:tcPr>
          <w:p w14:paraId="352C4A83" w14:textId="77777777" w:rsidR="00CE6B28" w:rsidRPr="00CE6B28" w:rsidRDefault="00CE6B28" w:rsidP="00CE6B28">
            <w:pPr>
              <w:spacing w:before="100" w:beforeAutospacing="1" w:after="100" w:afterAutospacing="1"/>
            </w:pPr>
            <w:r w:rsidRPr="00CE6B28">
              <w:t>12</w:t>
            </w:r>
          </w:p>
        </w:tc>
        <w:tc>
          <w:tcPr>
            <w:tcW w:w="4304" w:type="pct"/>
            <w:vAlign w:val="center"/>
            <w:hideMark/>
          </w:tcPr>
          <w:p w14:paraId="7F335F86" w14:textId="77777777" w:rsidR="00CE6B28" w:rsidRPr="00CE6B28" w:rsidRDefault="00CE6B28" w:rsidP="00CE6B28">
            <w:pPr>
              <w:spacing w:before="100" w:beforeAutospacing="1" w:after="100" w:afterAutospacing="1"/>
            </w:pPr>
            <w:r w:rsidRPr="00CE6B28">
              <w:rPr>
                <w:b/>
                <w:bCs/>
              </w:rPr>
              <w:t> </w:t>
            </w:r>
          </w:p>
        </w:tc>
      </w:tr>
      <w:tr w:rsidR="00CE6B28" w:rsidRPr="00CE6B28" w14:paraId="123545B5" w14:textId="77777777" w:rsidTr="00CE6B28">
        <w:trPr>
          <w:trHeight w:val="843"/>
        </w:trPr>
        <w:tc>
          <w:tcPr>
            <w:tcW w:w="694" w:type="pct"/>
            <w:vAlign w:val="center"/>
            <w:hideMark/>
          </w:tcPr>
          <w:p w14:paraId="0BE8B32F" w14:textId="77777777" w:rsidR="00CE6B28" w:rsidRPr="00CE6B28" w:rsidRDefault="00CE6B28" w:rsidP="00CE6B28">
            <w:pPr>
              <w:spacing w:before="100" w:beforeAutospacing="1" w:after="100" w:afterAutospacing="1"/>
            </w:pPr>
            <w:r w:rsidRPr="00CE6B28">
              <w:t>4/6</w:t>
            </w:r>
          </w:p>
        </w:tc>
        <w:tc>
          <w:tcPr>
            <w:tcW w:w="4304" w:type="pct"/>
            <w:vAlign w:val="center"/>
            <w:hideMark/>
          </w:tcPr>
          <w:p w14:paraId="792EC47F" w14:textId="77777777" w:rsidR="00CE6B28" w:rsidRPr="00CE6B28" w:rsidRDefault="00CE6B28" w:rsidP="00CE6B28">
            <w:pPr>
              <w:spacing w:before="100" w:beforeAutospacing="1" w:after="100" w:afterAutospacing="1"/>
            </w:pPr>
            <w:r w:rsidRPr="00CE6B28">
              <w:rPr>
                <w:b/>
                <w:bCs/>
              </w:rPr>
              <w:t>No Class - Easter</w:t>
            </w:r>
          </w:p>
        </w:tc>
      </w:tr>
      <w:tr w:rsidR="00CE6B28" w:rsidRPr="00CE6B28" w14:paraId="30A68D7E" w14:textId="77777777" w:rsidTr="00CE6B28">
        <w:trPr>
          <w:trHeight w:val="4757"/>
        </w:trPr>
        <w:tc>
          <w:tcPr>
            <w:tcW w:w="694" w:type="pct"/>
            <w:vAlign w:val="center"/>
            <w:hideMark/>
          </w:tcPr>
          <w:p w14:paraId="20BFF71D" w14:textId="77777777" w:rsidR="00CE6B28" w:rsidRPr="00CE6B28" w:rsidRDefault="00CE6B28" w:rsidP="00CE6B28">
            <w:pPr>
              <w:spacing w:before="100" w:beforeAutospacing="1" w:after="100" w:afterAutospacing="1"/>
            </w:pPr>
            <w:r w:rsidRPr="00CE6B28">
              <w:t>4/8</w:t>
            </w:r>
          </w:p>
        </w:tc>
        <w:tc>
          <w:tcPr>
            <w:tcW w:w="4304" w:type="pct"/>
            <w:vAlign w:val="center"/>
            <w:hideMark/>
          </w:tcPr>
          <w:p w14:paraId="7F77DC83" w14:textId="77777777" w:rsidR="00CE6B28" w:rsidRPr="00CE6B28" w:rsidRDefault="00CE6B28" w:rsidP="00CE6B28">
            <w:pPr>
              <w:spacing w:before="100" w:beforeAutospacing="1" w:after="100" w:afterAutospacing="1"/>
            </w:pPr>
            <w:r w:rsidRPr="00CE6B28">
              <w:rPr>
                <w:b/>
                <w:bCs/>
              </w:rPr>
              <w:t>Finding Sources</w:t>
            </w:r>
          </w:p>
          <w:p w14:paraId="34538AA5" w14:textId="77777777" w:rsidR="00CE6B28" w:rsidRPr="00CE6B28" w:rsidRDefault="00CE6B28" w:rsidP="00CE6B28">
            <w:pPr>
              <w:spacing w:before="100" w:beforeAutospacing="1" w:after="100" w:afterAutospacing="1"/>
            </w:pPr>
            <w:r w:rsidRPr="00CE6B28">
              <w:t xml:space="preserve">Workshop by </w:t>
            </w:r>
            <w:hyperlink r:id="rId142" w:tgtFrame="_blank" w:history="1">
              <w:r w:rsidRPr="00CE6B28">
                <w:rPr>
                  <w:color w:val="0000FF"/>
                  <w:u w:val="single"/>
                </w:rPr>
                <w:t>Kara Schleck</w:t>
              </w:r>
            </w:hyperlink>
            <w:r w:rsidRPr="00CE6B28">
              <w:t>, Learning and Research Librarian </w:t>
            </w:r>
          </w:p>
          <w:p w14:paraId="03FABBEE" w14:textId="77777777" w:rsidR="00CE6B28" w:rsidRPr="00CE6B28" w:rsidRDefault="00CE6B28" w:rsidP="00CE6B28">
            <w:pPr>
              <w:spacing w:before="100" w:beforeAutospacing="1" w:after="100" w:afterAutospacing="1"/>
            </w:pPr>
            <w:r w:rsidRPr="00CE6B28">
              <w:t xml:space="preserve">Do: Information Literacy Tutorials </w:t>
            </w:r>
            <w:hyperlink r:id="rId143" w:tgtFrame="_blank" w:history="1">
              <w:r w:rsidRPr="00CE6B28">
                <w:rPr>
                  <w:color w:val="0000FF"/>
                  <w:u w:val="single"/>
                </w:rPr>
                <w:t>1</w:t>
              </w:r>
            </w:hyperlink>
            <w:r w:rsidRPr="00CE6B28">
              <w:t xml:space="preserve">, </w:t>
            </w:r>
            <w:hyperlink r:id="rId144" w:tgtFrame="_blank" w:history="1">
              <w:r w:rsidRPr="00CE6B28">
                <w:rPr>
                  <w:color w:val="0000FF"/>
                  <w:u w:val="single"/>
                </w:rPr>
                <w:t>2</w:t>
              </w:r>
            </w:hyperlink>
            <w:r w:rsidRPr="00CE6B28">
              <w:t xml:space="preserve">, </w:t>
            </w:r>
            <w:hyperlink r:id="rId145" w:tgtFrame="_blank" w:history="1">
              <w:r w:rsidRPr="00CE6B28">
                <w:rPr>
                  <w:color w:val="0000FF"/>
                  <w:u w:val="single"/>
                </w:rPr>
                <w:t>3</w:t>
              </w:r>
            </w:hyperlink>
            <w:r w:rsidRPr="00CE6B28">
              <w:t xml:space="preserve"> (estimated time: 65 min; these will help you brainstorm a topic if you haven't already)</w:t>
            </w:r>
          </w:p>
          <w:p w14:paraId="450840B9" w14:textId="77777777" w:rsidR="00CE6B28" w:rsidRPr="00CE6B28" w:rsidRDefault="00CE6B28" w:rsidP="00CE6B28">
            <w:pPr>
              <w:spacing w:before="100" w:beforeAutospacing="1" w:after="100" w:afterAutospacing="1"/>
            </w:pPr>
            <w:r w:rsidRPr="00CE6B28">
              <w:t>Write: a few sentences about what your final topic is, how it relates to hope, and how it helps people.</w:t>
            </w:r>
          </w:p>
          <w:p w14:paraId="68A7D9F0" w14:textId="77777777" w:rsidR="00CE6B28" w:rsidRPr="00CE6B28" w:rsidRDefault="00CE6B28" w:rsidP="00CE6B28">
            <w:pPr>
              <w:spacing w:before="100" w:beforeAutospacing="1" w:after="100" w:afterAutospacing="1"/>
            </w:pPr>
            <w:r w:rsidRPr="00CE6B28">
              <w:rPr>
                <w:shd w:val="clear" w:color="auto" w:fill="ECCAFA"/>
              </w:rPr>
              <w:t>Due:</w:t>
            </w:r>
          </w:p>
          <w:p w14:paraId="0A60B923" w14:textId="77777777" w:rsidR="00CE6B28" w:rsidRPr="00CE6B28" w:rsidRDefault="00CE6B28" w:rsidP="00CE6B28">
            <w:pPr>
              <w:spacing w:before="100" w:beforeAutospacing="1" w:after="100" w:afterAutospacing="1"/>
            </w:pPr>
            <w:hyperlink r:id="rId146" w:tgtFrame="_blank" w:history="1">
              <w:r w:rsidRPr="00CE6B28">
                <w:rPr>
                  <w:color w:val="0000FF"/>
                  <w:u w:val="single"/>
                </w:rPr>
                <w:t>Certificates of completion</w:t>
              </w:r>
            </w:hyperlink>
            <w:r w:rsidRPr="00CE6B28">
              <w:t xml:space="preserve"> for Information Literacy Tutorials </w:t>
            </w:r>
            <w:hyperlink r:id="rId147" w:tgtFrame="_blank" w:history="1">
              <w:r w:rsidRPr="00CE6B28">
                <w:rPr>
                  <w:color w:val="0000FF"/>
                  <w:u w:val="single"/>
                </w:rPr>
                <w:t>1</w:t>
              </w:r>
            </w:hyperlink>
            <w:r w:rsidRPr="00CE6B28">
              <w:t xml:space="preserve">, </w:t>
            </w:r>
            <w:hyperlink r:id="rId148" w:tgtFrame="_blank" w:history="1">
              <w:r w:rsidRPr="00CE6B28">
                <w:rPr>
                  <w:color w:val="0000FF"/>
                  <w:u w:val="single"/>
                </w:rPr>
                <w:t>2</w:t>
              </w:r>
            </w:hyperlink>
            <w:r w:rsidRPr="00CE6B28">
              <w:t xml:space="preserve">, </w:t>
            </w:r>
            <w:hyperlink r:id="rId149" w:tgtFrame="_blank" w:history="1">
              <w:r w:rsidRPr="00CE6B28">
                <w:rPr>
                  <w:color w:val="0000FF"/>
                  <w:u w:val="single"/>
                </w:rPr>
                <w:t>3</w:t>
              </w:r>
            </w:hyperlink>
          </w:p>
          <w:p w14:paraId="3BAB2B3D" w14:textId="77777777" w:rsidR="00CE6B28" w:rsidRPr="00CE6B28" w:rsidRDefault="00CE6B28" w:rsidP="00CE6B28">
            <w:pPr>
              <w:spacing w:before="100" w:beforeAutospacing="1" w:after="100" w:afterAutospacing="1"/>
            </w:pPr>
            <w:hyperlink r:id="rId150" w:tgtFrame="_blank" w:history="1">
              <w:r w:rsidRPr="00CE6B28">
                <w:rPr>
                  <w:color w:val="0000FF"/>
                  <w:u w:val="single"/>
                </w:rPr>
                <w:t>Topic idea</w:t>
              </w:r>
            </w:hyperlink>
          </w:p>
        </w:tc>
      </w:tr>
      <w:tr w:rsidR="00CE6B28" w:rsidRPr="00CE6B28" w14:paraId="0C3255FB" w14:textId="77777777" w:rsidTr="00CE6B28">
        <w:trPr>
          <w:trHeight w:val="4037"/>
        </w:trPr>
        <w:tc>
          <w:tcPr>
            <w:tcW w:w="694" w:type="pct"/>
            <w:vAlign w:val="center"/>
            <w:hideMark/>
          </w:tcPr>
          <w:p w14:paraId="008ED572" w14:textId="77777777" w:rsidR="00CE6B28" w:rsidRPr="00CE6B28" w:rsidRDefault="00CE6B28" w:rsidP="00CE6B28">
            <w:pPr>
              <w:spacing w:before="100" w:beforeAutospacing="1" w:after="100" w:afterAutospacing="1"/>
            </w:pPr>
            <w:r w:rsidRPr="00CE6B28">
              <w:lastRenderedPageBreak/>
              <w:t>4/10</w:t>
            </w:r>
          </w:p>
        </w:tc>
        <w:tc>
          <w:tcPr>
            <w:tcW w:w="4304" w:type="pct"/>
            <w:vAlign w:val="center"/>
            <w:hideMark/>
          </w:tcPr>
          <w:p w14:paraId="029F3283" w14:textId="77777777" w:rsidR="00CE6B28" w:rsidRPr="00CE6B28" w:rsidRDefault="00CE6B28" w:rsidP="00CE6B28">
            <w:pPr>
              <w:spacing w:before="100" w:beforeAutospacing="1" w:after="100" w:afterAutospacing="1"/>
            </w:pPr>
            <w:r w:rsidRPr="00CE6B28">
              <w:rPr>
                <w:b/>
                <w:bCs/>
              </w:rPr>
              <w:t>Checking in on Learning</w:t>
            </w:r>
          </w:p>
          <w:p w14:paraId="306172A1" w14:textId="77777777" w:rsidR="00CE6B28" w:rsidRPr="00CE6B28" w:rsidRDefault="00CE6B28" w:rsidP="00CE6B28">
            <w:pPr>
              <w:spacing w:before="100" w:beforeAutospacing="1" w:after="100" w:afterAutospacing="1"/>
            </w:pPr>
            <w:r w:rsidRPr="00CE6B28">
              <w:t xml:space="preserve">Today we’ll revisit our discussion on learning strategies from earlier in the semester to see the progress we are making and make a revised plan for going into the end of our semester and beyond (this will get us started on our </w:t>
            </w:r>
            <w:hyperlink r:id="rId151" w:tgtFrame="_blank" w:history="1">
              <w:r w:rsidRPr="00CE6B28">
                <w:rPr>
                  <w:color w:val="0000FF"/>
                  <w:u w:val="single"/>
                </w:rPr>
                <w:t>Metacognition Reflection</w:t>
              </w:r>
            </w:hyperlink>
            <w:r w:rsidRPr="00CE6B28">
              <w:t>, due next time). We'll spend time in class looking for references and researching our solutions.</w:t>
            </w:r>
          </w:p>
          <w:p w14:paraId="257761D1" w14:textId="77777777" w:rsidR="00CE6B28" w:rsidRPr="00CE6B28" w:rsidRDefault="00CE6B28" w:rsidP="00CE6B28">
            <w:pPr>
              <w:spacing w:before="100" w:beforeAutospacing="1" w:after="100" w:afterAutospacing="1"/>
            </w:pPr>
            <w:r w:rsidRPr="00CE6B28">
              <w:t>Find: 2 sources</w:t>
            </w:r>
          </w:p>
          <w:p w14:paraId="6FF05984" w14:textId="77777777" w:rsidR="00CE6B28" w:rsidRPr="00CE6B28" w:rsidRDefault="00CE6B28" w:rsidP="00CE6B28">
            <w:pPr>
              <w:spacing w:before="100" w:beforeAutospacing="1" w:after="100" w:afterAutospacing="1"/>
            </w:pPr>
            <w:r w:rsidRPr="00CE6B28">
              <w:rPr>
                <w:shd w:val="clear" w:color="auto" w:fill="ECCAFA"/>
              </w:rPr>
              <w:t>Due:</w:t>
            </w:r>
          </w:p>
          <w:p w14:paraId="72A70331" w14:textId="77777777" w:rsidR="00CE6B28" w:rsidRPr="00CE6B28" w:rsidRDefault="00CE6B28" w:rsidP="00CE6B28">
            <w:pPr>
              <w:spacing w:before="100" w:beforeAutospacing="1" w:after="100" w:afterAutospacing="1"/>
            </w:pPr>
            <w:hyperlink r:id="rId152" w:tgtFrame="_blank" w:history="1">
              <w:r w:rsidRPr="00CE6B28">
                <w:rPr>
                  <w:color w:val="0000FF"/>
                  <w:u w:val="single"/>
                </w:rPr>
                <w:t>Post 2 source references</w:t>
              </w:r>
            </w:hyperlink>
          </w:p>
        </w:tc>
      </w:tr>
      <w:tr w:rsidR="00CE6B28" w:rsidRPr="00CE6B28" w14:paraId="246AF4CA" w14:textId="77777777" w:rsidTr="00CE6B28">
        <w:trPr>
          <w:trHeight w:val="843"/>
        </w:trPr>
        <w:tc>
          <w:tcPr>
            <w:tcW w:w="694" w:type="pct"/>
            <w:vAlign w:val="center"/>
            <w:hideMark/>
          </w:tcPr>
          <w:p w14:paraId="0219364F" w14:textId="77777777" w:rsidR="00CE6B28" w:rsidRPr="00CE6B28" w:rsidRDefault="00CE6B28" w:rsidP="00CE6B28">
            <w:pPr>
              <w:spacing w:before="100" w:beforeAutospacing="1" w:after="100" w:afterAutospacing="1"/>
            </w:pPr>
            <w:r w:rsidRPr="00CE6B28">
              <w:t>13</w:t>
            </w:r>
          </w:p>
        </w:tc>
        <w:tc>
          <w:tcPr>
            <w:tcW w:w="4304" w:type="pct"/>
            <w:vAlign w:val="center"/>
            <w:hideMark/>
          </w:tcPr>
          <w:p w14:paraId="1C452A0D" w14:textId="77777777" w:rsidR="00CE6B28" w:rsidRPr="00CE6B28" w:rsidRDefault="00CE6B28" w:rsidP="00CE6B28">
            <w:pPr>
              <w:spacing w:before="100" w:beforeAutospacing="1" w:after="100" w:afterAutospacing="1"/>
            </w:pPr>
            <w:r w:rsidRPr="00CE6B28">
              <w:rPr>
                <w:b/>
                <w:bCs/>
              </w:rPr>
              <w:t> </w:t>
            </w:r>
          </w:p>
        </w:tc>
      </w:tr>
      <w:tr w:rsidR="00CE6B28" w:rsidRPr="00CE6B28" w14:paraId="76710CAA" w14:textId="77777777" w:rsidTr="00CE6B28">
        <w:trPr>
          <w:trHeight w:val="5477"/>
        </w:trPr>
        <w:tc>
          <w:tcPr>
            <w:tcW w:w="694" w:type="pct"/>
            <w:vAlign w:val="center"/>
            <w:hideMark/>
          </w:tcPr>
          <w:p w14:paraId="363DBF7A" w14:textId="77777777" w:rsidR="00CE6B28" w:rsidRPr="00CE6B28" w:rsidRDefault="00CE6B28" w:rsidP="00CE6B28">
            <w:pPr>
              <w:spacing w:before="100" w:beforeAutospacing="1" w:after="100" w:afterAutospacing="1"/>
            </w:pPr>
            <w:r w:rsidRPr="00CE6B28">
              <w:t>4/13</w:t>
            </w:r>
          </w:p>
        </w:tc>
        <w:tc>
          <w:tcPr>
            <w:tcW w:w="4304" w:type="pct"/>
            <w:vAlign w:val="center"/>
            <w:hideMark/>
          </w:tcPr>
          <w:p w14:paraId="79E779D8" w14:textId="77777777" w:rsidR="00CE6B28" w:rsidRPr="00CE6B28" w:rsidRDefault="00CE6B28" w:rsidP="00CE6B28">
            <w:pPr>
              <w:spacing w:before="100" w:beforeAutospacing="1" w:after="100" w:afterAutospacing="1"/>
            </w:pPr>
            <w:r w:rsidRPr="00CE6B28">
              <w:rPr>
                <w:b/>
                <w:bCs/>
              </w:rPr>
              <w:t>Benedictine Living</w:t>
            </w:r>
          </w:p>
          <w:p w14:paraId="403A3B18" w14:textId="77777777" w:rsidR="00CE6B28" w:rsidRPr="00CE6B28" w:rsidRDefault="00CE6B28" w:rsidP="00CE6B28">
            <w:r w:rsidRPr="00CE6B28">
              <w:t xml:space="preserve">Special guests Jessie Bazan, Associate Director of the Benedictine </w:t>
            </w:r>
            <w:r w:rsidRPr="00CE6B28">
              <w:rPr>
                <w:rFonts w:ascii="Helvetica Neue" w:hAnsi="Helvetica Neue"/>
              </w:rPr>
              <w:t xml:space="preserve">Institute, </w:t>
            </w:r>
            <w:r w:rsidRPr="00CE6B28">
              <w:rPr>
                <w:rFonts w:ascii="Helvetica Neue" w:hAnsi="Helvetica Neue"/>
                <w:color w:val="212121"/>
              </w:rPr>
              <w:t>Fr. Michael Peterson, OSB, and S. Pat Ruether, OSB</w:t>
            </w:r>
          </w:p>
          <w:p w14:paraId="14F9E9A7" w14:textId="77777777" w:rsidR="00CE6B28" w:rsidRPr="00CE6B28" w:rsidRDefault="00CE6B28" w:rsidP="00CE6B28">
            <w:pPr>
              <w:spacing w:before="100" w:beforeAutospacing="1" w:after="100" w:afterAutospacing="1"/>
            </w:pPr>
            <w:r w:rsidRPr="00CE6B28">
              <w:t xml:space="preserve">Read: </w:t>
            </w:r>
            <w:r w:rsidRPr="00CE6B28">
              <w:rPr>
                <w:rFonts w:ascii="Helvetica Neue" w:hAnsi="Helvetica Neue"/>
                <w:color w:val="212121"/>
              </w:rPr>
              <w:t>“</w:t>
            </w:r>
            <w:hyperlink r:id="rId153" w:tooltip="https://uscatholic.org/articles/201811/let-hope-move-you-to-action/" w:history="1">
              <w:r w:rsidRPr="00CE6B28">
                <w:rPr>
                  <w:rFonts w:ascii="Helvetica Neue" w:hAnsi="Helvetica Neue"/>
                  <w:color w:val="0078D7"/>
                  <w:u w:val="single"/>
                </w:rPr>
                <w:t>Let hope move you to action</w:t>
              </w:r>
            </w:hyperlink>
            <w:r w:rsidRPr="00CE6B28">
              <w:rPr>
                <w:rFonts w:ascii="Helvetica Neue" w:hAnsi="Helvetica Neue"/>
                <w:color w:val="212121"/>
              </w:rPr>
              <w:t>.”</w:t>
            </w:r>
          </w:p>
          <w:p w14:paraId="52856EA7" w14:textId="77777777" w:rsidR="00CE6B28" w:rsidRPr="00CE6B28" w:rsidRDefault="00CE6B28" w:rsidP="00CE6B28">
            <w:pPr>
              <w:spacing w:before="100" w:beforeAutospacing="1" w:after="100" w:afterAutospacing="1"/>
            </w:pPr>
            <w:r w:rsidRPr="00CE6B28">
              <w:t xml:space="preserve">Write: your Metacognition Reflection 2 and one+ </w:t>
            </w:r>
            <w:proofErr w:type="gramStart"/>
            <w:r w:rsidRPr="00CE6B28">
              <w:t>questions</w:t>
            </w:r>
            <w:proofErr w:type="gramEnd"/>
            <w:r w:rsidRPr="00CE6B28">
              <w:t xml:space="preserve"> for Monastics</w:t>
            </w:r>
          </w:p>
          <w:p w14:paraId="63F2E557" w14:textId="77777777" w:rsidR="00CE6B28" w:rsidRPr="00CE6B28" w:rsidRDefault="00CE6B28" w:rsidP="00CE6B28">
            <w:pPr>
              <w:spacing w:before="100" w:beforeAutospacing="1" w:after="100" w:afterAutospacing="1"/>
            </w:pPr>
            <w:r w:rsidRPr="00CE6B28">
              <w:t>Find: 2 sources</w:t>
            </w:r>
          </w:p>
          <w:p w14:paraId="7855314A" w14:textId="77777777" w:rsidR="00CE6B28" w:rsidRPr="00CE6B28" w:rsidRDefault="00CE6B28" w:rsidP="00CE6B28">
            <w:pPr>
              <w:spacing w:before="100" w:beforeAutospacing="1" w:after="100" w:afterAutospacing="1"/>
            </w:pPr>
            <w:r w:rsidRPr="00CE6B28">
              <w:rPr>
                <w:shd w:val="clear" w:color="auto" w:fill="ECCAFA"/>
              </w:rPr>
              <w:t>Due:</w:t>
            </w:r>
          </w:p>
          <w:p w14:paraId="7750D94B" w14:textId="77777777" w:rsidR="00CE6B28" w:rsidRPr="00CE6B28" w:rsidRDefault="00CE6B28" w:rsidP="00CE6B28">
            <w:pPr>
              <w:spacing w:before="100" w:beforeAutospacing="1" w:after="100" w:afterAutospacing="1"/>
            </w:pPr>
            <w:hyperlink r:id="rId154" w:tgtFrame="_blank" w:history="1">
              <w:r w:rsidRPr="00CE6B28">
                <w:rPr>
                  <w:color w:val="0000FF"/>
                  <w:u w:val="single"/>
                </w:rPr>
                <w:t>Post 2 source references</w:t>
              </w:r>
            </w:hyperlink>
          </w:p>
          <w:p w14:paraId="73AD045C" w14:textId="77777777" w:rsidR="00CE6B28" w:rsidRPr="00CE6B28" w:rsidRDefault="00CE6B28" w:rsidP="00CE6B28">
            <w:pPr>
              <w:spacing w:before="100" w:beforeAutospacing="1" w:after="100" w:afterAutospacing="1"/>
            </w:pPr>
            <w:hyperlink r:id="rId155" w:tooltip="Hope Notes - Grosse" w:history="1">
              <w:r w:rsidRPr="00CE6B28">
                <w:rPr>
                  <w:color w:val="0000FF"/>
                  <w:u w:val="single"/>
                </w:rPr>
                <w:t>Question for Monastics</w:t>
              </w:r>
            </w:hyperlink>
          </w:p>
          <w:p w14:paraId="4F8D2FD6" w14:textId="77777777" w:rsidR="00CE6B28" w:rsidRPr="00CE6B28" w:rsidRDefault="00CE6B28" w:rsidP="00CE6B28">
            <w:pPr>
              <w:spacing w:before="100" w:beforeAutospacing="1" w:after="100" w:afterAutospacing="1"/>
            </w:pPr>
            <w:hyperlink r:id="rId156" w:tooltip="Metacognition Reflection 2" w:history="1">
              <w:r w:rsidRPr="00CE6B28">
                <w:rPr>
                  <w:color w:val="0000FF"/>
                  <w:u w:val="single"/>
                </w:rPr>
                <w:t>Metacognition Reflection</w:t>
              </w:r>
            </w:hyperlink>
          </w:p>
        </w:tc>
      </w:tr>
      <w:tr w:rsidR="00CE6B28" w:rsidRPr="00CE6B28" w14:paraId="7D0444CE" w14:textId="77777777" w:rsidTr="00CE6B28">
        <w:trPr>
          <w:trHeight w:val="4757"/>
        </w:trPr>
        <w:tc>
          <w:tcPr>
            <w:tcW w:w="694" w:type="pct"/>
            <w:vAlign w:val="center"/>
            <w:hideMark/>
          </w:tcPr>
          <w:p w14:paraId="69FFD37C" w14:textId="77777777" w:rsidR="00CE6B28" w:rsidRPr="00CE6B28" w:rsidRDefault="00CE6B28" w:rsidP="00CE6B28">
            <w:pPr>
              <w:spacing w:before="100" w:beforeAutospacing="1" w:after="100" w:afterAutospacing="1"/>
            </w:pPr>
            <w:r w:rsidRPr="00CE6B28">
              <w:lastRenderedPageBreak/>
              <w:t>4/15</w:t>
            </w:r>
          </w:p>
        </w:tc>
        <w:tc>
          <w:tcPr>
            <w:tcW w:w="4304" w:type="pct"/>
            <w:vAlign w:val="center"/>
            <w:hideMark/>
          </w:tcPr>
          <w:p w14:paraId="1661344F" w14:textId="77777777" w:rsidR="00CE6B28" w:rsidRPr="00CE6B28" w:rsidRDefault="00CE6B28" w:rsidP="00CE6B28">
            <w:pPr>
              <w:spacing w:before="100" w:beforeAutospacing="1" w:after="100" w:afterAutospacing="1"/>
            </w:pPr>
            <w:r w:rsidRPr="00CE6B28">
              <w:rPr>
                <w:b/>
                <w:bCs/>
              </w:rPr>
              <w:t>Talking Across Lines</w:t>
            </w:r>
          </w:p>
          <w:p w14:paraId="2A2082A2" w14:textId="77777777" w:rsidR="00CE6B28" w:rsidRPr="00CE6B28" w:rsidRDefault="00CE6B28" w:rsidP="00CE6B28">
            <w:pPr>
              <w:spacing w:before="100" w:beforeAutospacing="1" w:after="100" w:afterAutospacing="1"/>
            </w:pPr>
            <w:r w:rsidRPr="00CE6B28">
              <w:t>Read: Grosse. “Idaho Part 1: Talking across Political Lines by Building Relationships.” [</w:t>
            </w:r>
            <w:proofErr w:type="spellStart"/>
            <w:r w:rsidRPr="00CE6B28">
              <w:fldChar w:fldCharType="begin"/>
            </w:r>
            <w:r w:rsidRPr="00CE6B28">
              <w:instrText>HYPERLINK "https://www.jstor.org/stable/j.ctv2kx88nt.8"</w:instrText>
            </w:r>
            <w:r w:rsidRPr="00CE6B28">
              <w:fldChar w:fldCharType="separate"/>
            </w:r>
            <w:r w:rsidRPr="00CE6B28">
              <w:rPr>
                <w:color w:val="0000FF"/>
                <w:u w:val="single"/>
              </w:rPr>
              <w:t>ebook</w:t>
            </w:r>
            <w:proofErr w:type="spellEnd"/>
            <w:r w:rsidRPr="00CE6B28">
              <w:rPr>
                <w:color w:val="0000FF"/>
                <w:u w:val="single"/>
              </w:rPr>
              <w:t xml:space="preserve"> link</w:t>
            </w:r>
            <w:r w:rsidRPr="00CE6B28">
              <w:fldChar w:fldCharType="end"/>
            </w:r>
            <w:r w:rsidRPr="00CE6B28">
              <w:t>] [</w:t>
            </w:r>
            <w:hyperlink r:id="rId157" w:tgtFrame="_blank" w:tooltip="Ch 3 Idaho Part I - Talking Across Political Lines by Building Relationships.pdf" w:history="1">
              <w:r w:rsidRPr="00CE6B28">
                <w:rPr>
                  <w:color w:val="0000FF"/>
                  <w:u w:val="single"/>
                </w:rPr>
                <w:t>PDF</w:t>
              </w:r>
            </w:hyperlink>
            <w:r w:rsidRPr="00CE6B28">
              <w:t>}</w:t>
            </w:r>
          </w:p>
          <w:p w14:paraId="3C4042B7" w14:textId="77777777" w:rsidR="00CE6B28" w:rsidRPr="00CE6B28" w:rsidRDefault="00CE6B28" w:rsidP="00CE6B28">
            <w:pPr>
              <w:spacing w:before="100" w:beforeAutospacing="1" w:after="100" w:afterAutospacing="1"/>
            </w:pPr>
            <w:r w:rsidRPr="00CE6B28">
              <w:t>Find: 2 sources</w:t>
            </w:r>
          </w:p>
          <w:p w14:paraId="084C335C" w14:textId="77777777" w:rsidR="00CE6B28" w:rsidRPr="00CE6B28" w:rsidRDefault="00CE6B28" w:rsidP="00CE6B28">
            <w:pPr>
              <w:spacing w:before="100" w:beforeAutospacing="1" w:after="100" w:afterAutospacing="1"/>
            </w:pPr>
            <w:r w:rsidRPr="00CE6B28">
              <w:rPr>
                <w:shd w:val="clear" w:color="auto" w:fill="ECCAFA"/>
              </w:rPr>
              <w:t>Due:</w:t>
            </w:r>
          </w:p>
          <w:p w14:paraId="6E5B11D5" w14:textId="77777777" w:rsidR="00CE6B28" w:rsidRPr="00CE6B28" w:rsidRDefault="00CE6B28" w:rsidP="00CE6B28">
            <w:pPr>
              <w:spacing w:before="100" w:beforeAutospacing="1" w:after="100" w:afterAutospacing="1"/>
            </w:pPr>
            <w:hyperlink r:id="rId158" w:tgtFrame="_blank" w:history="1">
              <w:r w:rsidRPr="00CE6B28">
                <w:rPr>
                  <w:color w:val="0000FF"/>
                  <w:u w:val="single"/>
                </w:rPr>
                <w:t>Post 2 source references</w:t>
              </w:r>
            </w:hyperlink>
          </w:p>
          <w:p w14:paraId="36C8082C" w14:textId="77777777" w:rsidR="00CE6B28" w:rsidRPr="00CE6B28" w:rsidRDefault="00CE6B28" w:rsidP="00CE6B28">
            <w:pPr>
              <w:spacing w:before="100" w:beforeAutospacing="1" w:after="100" w:afterAutospacing="1"/>
            </w:pPr>
            <w:r w:rsidRPr="00CE6B28">
              <w:t>Discussion Questions (</w:t>
            </w:r>
            <w:hyperlink r:id="rId159" w:tgtFrame="_blank" w:history="1">
              <w:r w:rsidRPr="00CE6B28">
                <w:rPr>
                  <w:color w:val="0000FF"/>
                  <w:u w:val="single"/>
                </w:rPr>
                <w:t>post</w:t>
              </w:r>
            </w:hyperlink>
            <w:r w:rsidRPr="00CE6B28">
              <w:t xml:space="preserve"> response on Canvas </w:t>
            </w:r>
            <w:r w:rsidRPr="00CE6B28">
              <w:rPr>
                <w:b/>
                <w:bCs/>
              </w:rPr>
              <w:t>before class</w:t>
            </w:r>
            <w:r w:rsidRPr="00CE6B28">
              <w:t>): </w:t>
            </w:r>
          </w:p>
          <w:p w14:paraId="32EE5A20" w14:textId="77777777" w:rsidR="00CE6B28" w:rsidRPr="00CE6B28" w:rsidRDefault="00CE6B28" w:rsidP="00CE6B28">
            <w:pPr>
              <w:spacing w:before="100" w:beforeAutospacing="1" w:after="100" w:afterAutospacing="1"/>
            </w:pPr>
            <w:r w:rsidRPr="00CE6B28">
              <w:t>1. What is a concrete way you can apply talking across lines in your life? Think of someone you'd like to talk across lines with and describe what you would talk about and how.</w:t>
            </w:r>
          </w:p>
        </w:tc>
      </w:tr>
      <w:tr w:rsidR="00CE6B28" w:rsidRPr="00CE6B28" w14:paraId="02F0243A" w14:textId="77777777" w:rsidTr="00CE6B28">
        <w:trPr>
          <w:trHeight w:val="4037"/>
        </w:trPr>
        <w:tc>
          <w:tcPr>
            <w:tcW w:w="694" w:type="pct"/>
            <w:vAlign w:val="center"/>
            <w:hideMark/>
          </w:tcPr>
          <w:p w14:paraId="27D0821B" w14:textId="77777777" w:rsidR="00CE6B28" w:rsidRPr="00CE6B28" w:rsidRDefault="00CE6B28" w:rsidP="00CE6B28">
            <w:pPr>
              <w:spacing w:before="100" w:beforeAutospacing="1" w:after="100" w:afterAutospacing="1"/>
            </w:pPr>
            <w:r w:rsidRPr="00CE6B28">
              <w:t>4/17</w:t>
            </w:r>
          </w:p>
        </w:tc>
        <w:tc>
          <w:tcPr>
            <w:tcW w:w="4304" w:type="pct"/>
            <w:vAlign w:val="center"/>
            <w:hideMark/>
          </w:tcPr>
          <w:p w14:paraId="051C159C" w14:textId="77777777" w:rsidR="00CE6B28" w:rsidRPr="00CE6B28" w:rsidRDefault="00CE6B28" w:rsidP="00CE6B28">
            <w:pPr>
              <w:spacing w:before="100" w:beforeAutospacing="1" w:after="100" w:afterAutospacing="1"/>
            </w:pPr>
            <w:r w:rsidRPr="00CE6B28">
              <w:rPr>
                <w:b/>
                <w:bCs/>
              </w:rPr>
              <w:t>Sustainability at CSB and SJU</w:t>
            </w:r>
          </w:p>
          <w:p w14:paraId="2175C64F" w14:textId="77777777" w:rsidR="00CE6B28" w:rsidRPr="00CE6B28" w:rsidRDefault="00CE6B28" w:rsidP="00CE6B28">
            <w:pPr>
              <w:spacing w:before="100" w:beforeAutospacing="1" w:after="100" w:afterAutospacing="1"/>
            </w:pPr>
            <w:r w:rsidRPr="00CE6B28">
              <w:t xml:space="preserve">Guest facilitation by Sustainability Program Manager Kyle Rauch. We'll meet at the McKeown Center (building 45 on this </w:t>
            </w:r>
            <w:hyperlink r:id="rId160" w:tgtFrame="_blank" w:history="1">
              <w:r w:rsidRPr="00CE6B28">
                <w:rPr>
                  <w:color w:val="0000FF"/>
                  <w:u w:val="single"/>
                </w:rPr>
                <w:t>map</w:t>
              </w:r>
            </w:hyperlink>
            <w:r w:rsidRPr="00CE6B28">
              <w:t>; near Flynn town; 5 min quick walking from PENGL) and walk to the winter greenhouse and solar field (less than a mile roundtrip from McKeown). Be prepared to be outside walking. </w:t>
            </w:r>
          </w:p>
          <w:p w14:paraId="3E4586DD" w14:textId="77777777" w:rsidR="00CE6B28" w:rsidRPr="00CE6B28" w:rsidRDefault="00CE6B28" w:rsidP="00CE6B28">
            <w:pPr>
              <w:spacing w:before="100" w:beforeAutospacing="1" w:after="100" w:afterAutospacing="1"/>
            </w:pPr>
            <w:r w:rsidRPr="00CE6B28">
              <w:t>Annotate 3 sources</w:t>
            </w:r>
          </w:p>
          <w:p w14:paraId="0C538EAD" w14:textId="77777777" w:rsidR="00CE6B28" w:rsidRPr="00CE6B28" w:rsidRDefault="00CE6B28" w:rsidP="00CE6B28">
            <w:pPr>
              <w:spacing w:before="100" w:beforeAutospacing="1" w:after="100" w:afterAutospacing="1"/>
            </w:pPr>
            <w:r w:rsidRPr="00CE6B28">
              <w:rPr>
                <w:shd w:val="clear" w:color="auto" w:fill="ECCAFA"/>
              </w:rPr>
              <w:t>Due:</w:t>
            </w:r>
          </w:p>
          <w:p w14:paraId="7C9533C6" w14:textId="77777777" w:rsidR="00CE6B28" w:rsidRPr="00CE6B28" w:rsidRDefault="00CE6B28" w:rsidP="00CE6B28">
            <w:pPr>
              <w:spacing w:before="100" w:beforeAutospacing="1" w:after="100" w:afterAutospacing="1"/>
            </w:pPr>
            <w:hyperlink r:id="rId161" w:tgtFrame="_blank" w:history="1">
              <w:r w:rsidRPr="00CE6B28">
                <w:rPr>
                  <w:color w:val="0000FF"/>
                  <w:u w:val="single"/>
                </w:rPr>
                <w:t>Post 3 annotations</w:t>
              </w:r>
            </w:hyperlink>
          </w:p>
        </w:tc>
      </w:tr>
      <w:tr w:rsidR="00CE6B28" w:rsidRPr="00CE6B28" w14:paraId="398489EB" w14:textId="77777777" w:rsidTr="00CE6B28">
        <w:trPr>
          <w:trHeight w:val="843"/>
        </w:trPr>
        <w:tc>
          <w:tcPr>
            <w:tcW w:w="694" w:type="pct"/>
            <w:vAlign w:val="center"/>
            <w:hideMark/>
          </w:tcPr>
          <w:p w14:paraId="51AA6AC2" w14:textId="77777777" w:rsidR="00CE6B28" w:rsidRPr="00CE6B28" w:rsidRDefault="00CE6B28" w:rsidP="00CE6B28">
            <w:pPr>
              <w:spacing w:before="100" w:beforeAutospacing="1" w:after="100" w:afterAutospacing="1"/>
            </w:pPr>
            <w:r w:rsidRPr="00CE6B28">
              <w:t>14</w:t>
            </w:r>
          </w:p>
        </w:tc>
        <w:tc>
          <w:tcPr>
            <w:tcW w:w="4304" w:type="pct"/>
            <w:vAlign w:val="center"/>
            <w:hideMark/>
          </w:tcPr>
          <w:p w14:paraId="11CE7C55" w14:textId="77777777" w:rsidR="00CE6B28" w:rsidRPr="00CE6B28" w:rsidRDefault="00CE6B28" w:rsidP="00CE6B28">
            <w:pPr>
              <w:spacing w:before="100" w:beforeAutospacing="1" w:after="100" w:afterAutospacing="1"/>
            </w:pPr>
            <w:r w:rsidRPr="00CE6B28">
              <w:rPr>
                <w:b/>
                <w:bCs/>
              </w:rPr>
              <w:t> </w:t>
            </w:r>
          </w:p>
        </w:tc>
      </w:tr>
      <w:tr w:rsidR="00CE6B28" w:rsidRPr="00CE6B28" w14:paraId="75F8F523" w14:textId="77777777" w:rsidTr="00CE6B28">
        <w:trPr>
          <w:trHeight w:val="12677"/>
        </w:trPr>
        <w:tc>
          <w:tcPr>
            <w:tcW w:w="694" w:type="pct"/>
            <w:vAlign w:val="center"/>
            <w:hideMark/>
          </w:tcPr>
          <w:p w14:paraId="2CABC953" w14:textId="77777777" w:rsidR="00CE6B28" w:rsidRPr="00CE6B28" w:rsidRDefault="00CE6B28" w:rsidP="00CE6B28">
            <w:pPr>
              <w:spacing w:before="100" w:beforeAutospacing="1" w:after="100" w:afterAutospacing="1"/>
            </w:pPr>
            <w:r w:rsidRPr="00CE6B28">
              <w:lastRenderedPageBreak/>
              <w:t>4/20</w:t>
            </w:r>
          </w:p>
        </w:tc>
        <w:tc>
          <w:tcPr>
            <w:tcW w:w="4304" w:type="pct"/>
            <w:vAlign w:val="center"/>
            <w:hideMark/>
          </w:tcPr>
          <w:p w14:paraId="55573D88" w14:textId="77777777" w:rsidR="00CE6B28" w:rsidRPr="00CE6B28" w:rsidRDefault="00CE6B28" w:rsidP="00CE6B28">
            <w:pPr>
              <w:spacing w:before="100" w:beforeAutospacing="1" w:after="100" w:afterAutospacing="1"/>
            </w:pPr>
            <w:r w:rsidRPr="00CE6B28">
              <w:rPr>
                <w:b/>
                <w:bCs/>
              </w:rPr>
              <w:t>TBA: In Relationship</w:t>
            </w:r>
          </w:p>
          <w:p w14:paraId="0EE07615" w14:textId="77777777" w:rsidR="00CE6B28" w:rsidRPr="00CE6B28" w:rsidRDefault="00CE6B28" w:rsidP="00CE6B28">
            <w:pPr>
              <w:spacing w:before="100" w:beforeAutospacing="1" w:after="100" w:afterAutospacing="1"/>
            </w:pPr>
            <w:r w:rsidRPr="00CE6B28">
              <w:t xml:space="preserve">Identify someone you know or know of who you think could teach you something about hope, either because of their role in society, their relationship with you, or for some other reason. Interview that person. You'll need to think of this person about a month in advance to ensure you have ample opportunity to get in touch with them. The interview should be a conversation --- tell them about what you've learned in this class and then </w:t>
            </w:r>
            <w:r w:rsidRPr="00CE6B28">
              <w:rPr>
                <w:b/>
                <w:bCs/>
              </w:rPr>
              <w:t xml:space="preserve">ask them some questions you </w:t>
            </w:r>
            <w:proofErr w:type="gramStart"/>
            <w:r w:rsidRPr="00CE6B28">
              <w:rPr>
                <w:b/>
                <w:bCs/>
              </w:rPr>
              <w:t>actually want</w:t>
            </w:r>
            <w:proofErr w:type="gramEnd"/>
            <w:r w:rsidRPr="00CE6B28">
              <w:rPr>
                <w:b/>
                <w:bCs/>
              </w:rPr>
              <w:t xml:space="preserve"> to know the answer to</w:t>
            </w:r>
            <w:r w:rsidRPr="00CE6B28">
              <w:t xml:space="preserve">. If you wouldn't interview this person without this assignment, then they aren't the right person. </w:t>
            </w:r>
            <w:r w:rsidRPr="00CE6B28">
              <w:rPr>
                <w:b/>
                <w:bCs/>
              </w:rPr>
              <w:t>Do this because you are generally curious. Use the assignment to your advantage:</w:t>
            </w:r>
            <w:r w:rsidRPr="00CE6B28">
              <w:t xml:space="preserve"> maybe you want to work in </w:t>
            </w:r>
            <w:proofErr w:type="gramStart"/>
            <w:r w:rsidRPr="00CE6B28">
              <w:t>healthcare</w:t>
            </w:r>
            <w:proofErr w:type="gramEnd"/>
            <w:r w:rsidRPr="00CE6B28">
              <w:t xml:space="preserve"> and you are curious about how healthcare workers deal with suffering or death of their patients or lack of access to healthcare? Do they have a kind of hope, do they have other strategies? Or maybe you want to go into business and wonder what makes people in your field hopeful about the future of their industry. Maybe you have a family member who has gone through challenges in their </w:t>
            </w:r>
            <w:proofErr w:type="gramStart"/>
            <w:r w:rsidRPr="00CE6B28">
              <w:t>life</w:t>
            </w:r>
            <w:proofErr w:type="gramEnd"/>
            <w:r w:rsidRPr="00CE6B28">
              <w:t xml:space="preserve"> and you want to know how they coped and if they use hope. Maybe you want to know what your friends think about their futures and the future of the world. Maybe you want to ask your philosophy professor what philosophy has to say about this concept.</w:t>
            </w:r>
          </w:p>
          <w:p w14:paraId="541EB7C7" w14:textId="77777777" w:rsidR="00CE6B28" w:rsidRPr="00CE6B28" w:rsidRDefault="00CE6B28" w:rsidP="00CE6B28">
            <w:pPr>
              <w:spacing w:before="100" w:beforeAutospacing="1" w:after="100" w:afterAutospacing="1"/>
            </w:pPr>
            <w:r w:rsidRPr="00CE6B28">
              <w:t>In class, we'll share what we learn in small groups and then discuss connections to course themes and lessons. </w:t>
            </w:r>
          </w:p>
          <w:p w14:paraId="397D3751" w14:textId="77777777" w:rsidR="00CE6B28" w:rsidRPr="00CE6B28" w:rsidRDefault="00CE6B28" w:rsidP="00CE6B28">
            <w:pPr>
              <w:spacing w:before="100" w:beforeAutospacing="1" w:after="100" w:afterAutospacing="1"/>
            </w:pPr>
            <w:r w:rsidRPr="00CE6B28">
              <w:t>Do: your interview</w:t>
            </w:r>
          </w:p>
          <w:p w14:paraId="13BFF918" w14:textId="77777777" w:rsidR="00CE6B28" w:rsidRPr="00CE6B28" w:rsidRDefault="00CE6B28" w:rsidP="00CE6B28">
            <w:pPr>
              <w:spacing w:before="100" w:beforeAutospacing="1" w:after="100" w:afterAutospacing="1"/>
            </w:pPr>
            <w:r w:rsidRPr="00CE6B28">
              <w:t>Write: notes on your takeaways from your interview, how it makes you feel, connections to class...</w:t>
            </w:r>
          </w:p>
          <w:p w14:paraId="46C3B8F4" w14:textId="77777777" w:rsidR="00CE6B28" w:rsidRPr="00CE6B28" w:rsidRDefault="00CE6B28" w:rsidP="00CE6B28">
            <w:pPr>
              <w:spacing w:before="100" w:beforeAutospacing="1" w:after="100" w:afterAutospacing="1"/>
            </w:pPr>
            <w:r w:rsidRPr="00CE6B28">
              <w:t>Annotate 2 sources</w:t>
            </w:r>
          </w:p>
          <w:p w14:paraId="5D9B3B0F" w14:textId="77777777" w:rsidR="00CE6B28" w:rsidRPr="00CE6B28" w:rsidRDefault="00CE6B28" w:rsidP="00CE6B28">
            <w:pPr>
              <w:spacing w:before="100" w:beforeAutospacing="1" w:after="100" w:afterAutospacing="1"/>
            </w:pPr>
            <w:r w:rsidRPr="00CE6B28">
              <w:t xml:space="preserve">Provide a three sentence summary and image related to your project in our </w:t>
            </w:r>
            <w:hyperlink r:id="rId162" w:history="1">
              <w:r w:rsidRPr="00CE6B28">
                <w:rPr>
                  <w:color w:val="0000FF"/>
                  <w:u w:val="single"/>
                </w:rPr>
                <w:t>class notes</w:t>
              </w:r>
            </w:hyperlink>
            <w:r w:rsidRPr="00CE6B28">
              <w:t>. At the end of class, I’ll assign you to a group for Friday.</w:t>
            </w:r>
          </w:p>
          <w:p w14:paraId="2735A729" w14:textId="77777777" w:rsidR="00CE6B28" w:rsidRPr="00CE6B28" w:rsidRDefault="00CE6B28" w:rsidP="00CE6B28">
            <w:pPr>
              <w:spacing w:before="100" w:beforeAutospacing="1" w:after="100" w:afterAutospacing="1"/>
            </w:pPr>
            <w:r w:rsidRPr="00CE6B28">
              <w:rPr>
                <w:shd w:val="clear" w:color="auto" w:fill="ECCAFA"/>
              </w:rPr>
              <w:t>Due:</w:t>
            </w:r>
          </w:p>
          <w:p w14:paraId="505A9B46" w14:textId="77777777" w:rsidR="00CE6B28" w:rsidRPr="00CE6B28" w:rsidRDefault="00CE6B28" w:rsidP="00CE6B28">
            <w:pPr>
              <w:spacing w:before="100" w:beforeAutospacing="1" w:after="100" w:afterAutospacing="1"/>
            </w:pPr>
            <w:r w:rsidRPr="00CE6B28">
              <w:t>Post notes on your interview</w:t>
            </w:r>
          </w:p>
          <w:p w14:paraId="3F039BEE" w14:textId="77777777" w:rsidR="00CE6B28" w:rsidRPr="00CE6B28" w:rsidRDefault="00CE6B28" w:rsidP="00CE6B28">
            <w:pPr>
              <w:spacing w:before="100" w:beforeAutospacing="1" w:after="100" w:afterAutospacing="1"/>
            </w:pPr>
            <w:hyperlink r:id="rId163" w:tgtFrame="_blank" w:history="1">
              <w:r w:rsidRPr="00CE6B28">
                <w:rPr>
                  <w:color w:val="0000FF"/>
                  <w:u w:val="single"/>
                </w:rPr>
                <w:t>Post 2 annotations</w:t>
              </w:r>
            </w:hyperlink>
          </w:p>
          <w:p w14:paraId="0881C897" w14:textId="77777777" w:rsidR="00CE6B28" w:rsidRPr="00CE6B28" w:rsidRDefault="00CE6B28" w:rsidP="00CE6B28">
            <w:pPr>
              <w:spacing w:before="100" w:beforeAutospacing="1" w:after="100" w:afterAutospacing="1"/>
            </w:pPr>
            <w:hyperlink r:id="rId164" w:tgtFrame="_blank" w:history="1">
              <w:r w:rsidRPr="00CE6B28">
                <w:rPr>
                  <w:color w:val="0000FF"/>
                  <w:u w:val="single"/>
                </w:rPr>
                <w:t>Project Summary</w:t>
              </w:r>
            </w:hyperlink>
          </w:p>
        </w:tc>
      </w:tr>
      <w:tr w:rsidR="00CE6B28" w:rsidRPr="00CE6B28" w14:paraId="34DC21CD" w14:textId="77777777" w:rsidTr="00CE6B28">
        <w:trPr>
          <w:trHeight w:val="8210"/>
        </w:trPr>
        <w:tc>
          <w:tcPr>
            <w:tcW w:w="694" w:type="pct"/>
            <w:vAlign w:val="center"/>
            <w:hideMark/>
          </w:tcPr>
          <w:p w14:paraId="6AE126F7" w14:textId="77777777" w:rsidR="00CE6B28" w:rsidRPr="00CE6B28" w:rsidRDefault="00CE6B28" w:rsidP="00CE6B28">
            <w:pPr>
              <w:spacing w:before="100" w:beforeAutospacing="1" w:after="100" w:afterAutospacing="1"/>
            </w:pPr>
            <w:r w:rsidRPr="00CE6B28">
              <w:lastRenderedPageBreak/>
              <w:t>4/22 Earth Day!</w:t>
            </w:r>
          </w:p>
        </w:tc>
        <w:tc>
          <w:tcPr>
            <w:tcW w:w="4304" w:type="pct"/>
            <w:vAlign w:val="center"/>
            <w:hideMark/>
          </w:tcPr>
          <w:p w14:paraId="5AA0B71B" w14:textId="77777777" w:rsidR="00CE6B28" w:rsidRPr="00CE6B28" w:rsidRDefault="00CE6B28" w:rsidP="00CE6B28">
            <w:pPr>
              <w:spacing w:before="100" w:beforeAutospacing="1" w:after="100" w:afterAutospacing="1"/>
            </w:pPr>
            <w:r w:rsidRPr="00CE6B28">
              <w:rPr>
                <w:b/>
                <w:bCs/>
              </w:rPr>
              <w:t xml:space="preserve">Art </w:t>
            </w:r>
          </w:p>
          <w:p w14:paraId="629D7DDE" w14:textId="77777777" w:rsidR="00CE6B28" w:rsidRPr="00CE6B28" w:rsidRDefault="00CE6B28" w:rsidP="00CE6B28">
            <w:pPr>
              <w:spacing w:before="100" w:beforeAutospacing="1" w:after="100" w:afterAutospacing="1"/>
            </w:pPr>
            <w:r w:rsidRPr="00CE6B28">
              <w:t xml:space="preserve">Today, 3 groups will choose one group member’s final project to work on. You’ll create a draft </w:t>
            </w:r>
            <w:proofErr w:type="spellStart"/>
            <w:r w:rsidRPr="00CE6B28">
              <w:t>cantasoria</w:t>
            </w:r>
            <w:proofErr w:type="spellEnd"/>
            <w:r w:rsidRPr="00CE6B28">
              <w:t xml:space="preserve"> (a picture, story recitation used to tell stories) based on the project and present it to the class, to try to get your classmates (community members) to come to a meeting of your organization/about your hopeful thing.</w:t>
            </w:r>
          </w:p>
          <w:p w14:paraId="4EF29F8A" w14:textId="77777777" w:rsidR="00CE6B28" w:rsidRPr="00CE6B28" w:rsidRDefault="00CE6B28" w:rsidP="00CE6B28">
            <w:pPr>
              <w:spacing w:before="100" w:beforeAutospacing="1" w:after="100" w:afterAutospacing="1"/>
            </w:pPr>
            <w:r w:rsidRPr="00CE6B28">
              <w:t>Read</w:t>
            </w:r>
            <w:r w:rsidRPr="00CE6B28">
              <w:rPr>
                <w:i/>
                <w:iCs/>
              </w:rPr>
              <w:t xml:space="preserve">: </w:t>
            </w:r>
          </w:p>
          <w:p w14:paraId="4CDF4E91" w14:textId="77777777" w:rsidR="00CE6B28" w:rsidRPr="00CE6B28" w:rsidRDefault="00CE6B28" w:rsidP="00CE6B28">
            <w:pPr>
              <w:numPr>
                <w:ilvl w:val="0"/>
                <w:numId w:val="46"/>
              </w:numPr>
              <w:spacing w:before="100" w:beforeAutospacing="1" w:after="100" w:afterAutospacing="1"/>
            </w:pPr>
            <w:r w:rsidRPr="00CE6B28">
              <w:rPr>
                <w:i/>
                <w:iCs/>
              </w:rPr>
              <w:t>The World We Need.</w:t>
            </w:r>
            <w:r w:rsidRPr="00CE6B28">
              <w:t xml:space="preserve"> Selections. [</w:t>
            </w:r>
            <w:hyperlink r:id="rId165" w:tgtFrame="_blank" w:history="1">
              <w:r w:rsidRPr="00CE6B28">
                <w:rPr>
                  <w:color w:val="0000FF"/>
                  <w:u w:val="single"/>
                </w:rPr>
                <w:t>link</w:t>
              </w:r>
            </w:hyperlink>
            <w:r w:rsidRPr="00CE6B28">
              <w:t>]</w:t>
            </w:r>
          </w:p>
          <w:p w14:paraId="2DD5FDEC" w14:textId="77777777" w:rsidR="00CE6B28" w:rsidRPr="00CE6B28" w:rsidRDefault="00CE6B28" w:rsidP="00CE6B28">
            <w:pPr>
              <w:numPr>
                <w:ilvl w:val="0"/>
                <w:numId w:val="46"/>
              </w:numPr>
              <w:spacing w:before="100" w:beforeAutospacing="1" w:after="100" w:afterAutospacing="1"/>
            </w:pPr>
            <w:r w:rsidRPr="00CE6B28">
              <w:t xml:space="preserve">Summaries of your group’s projects in the </w:t>
            </w:r>
            <w:hyperlink r:id="rId166" w:history="1">
              <w:r w:rsidRPr="00CE6B28">
                <w:rPr>
                  <w:color w:val="0000FF"/>
                  <w:u w:val="single"/>
                </w:rPr>
                <w:t>class notes.</w:t>
              </w:r>
            </w:hyperlink>
          </w:p>
          <w:p w14:paraId="057B1A22" w14:textId="77777777" w:rsidR="00CE6B28" w:rsidRPr="00CE6B28" w:rsidRDefault="00CE6B28" w:rsidP="00CE6B28">
            <w:pPr>
              <w:spacing w:before="100" w:beforeAutospacing="1" w:after="100" w:afterAutospacing="1"/>
            </w:pPr>
            <w:r w:rsidRPr="00CE6B28">
              <w:t xml:space="preserve">Watch: examples of </w:t>
            </w:r>
            <w:proofErr w:type="spellStart"/>
            <w:r w:rsidRPr="00CE6B28">
              <w:t>cantasoria</w:t>
            </w:r>
            <w:proofErr w:type="spellEnd"/>
            <w:r w:rsidRPr="00CE6B28">
              <w:t xml:space="preserve"> [</w:t>
            </w:r>
            <w:hyperlink r:id="rId167" w:history="1">
              <w:r w:rsidRPr="00CE6B28">
                <w:rPr>
                  <w:color w:val="0000FF"/>
                  <w:u w:val="single"/>
                </w:rPr>
                <w:t>link</w:t>
              </w:r>
            </w:hyperlink>
            <w:r w:rsidRPr="00CE6B28">
              <w:t>]</w:t>
            </w:r>
          </w:p>
          <w:p w14:paraId="5EA64432" w14:textId="77777777" w:rsidR="00CE6B28" w:rsidRPr="00CE6B28" w:rsidRDefault="00CE6B28" w:rsidP="00CE6B28">
            <w:pPr>
              <w:spacing w:before="100" w:beforeAutospacing="1" w:after="100" w:afterAutospacing="1"/>
            </w:pPr>
            <w:r w:rsidRPr="00CE6B28">
              <w:t>Write your outline</w:t>
            </w:r>
          </w:p>
          <w:p w14:paraId="2B9314B2" w14:textId="77777777" w:rsidR="00CE6B28" w:rsidRPr="00CE6B28" w:rsidRDefault="00CE6B28" w:rsidP="00CE6B28">
            <w:pPr>
              <w:spacing w:before="100" w:beforeAutospacing="1" w:after="100" w:afterAutospacing="1"/>
            </w:pPr>
            <w:r w:rsidRPr="00CE6B28">
              <w:t>Annotate 1 source</w:t>
            </w:r>
          </w:p>
          <w:p w14:paraId="448DC509" w14:textId="77777777" w:rsidR="00CE6B28" w:rsidRPr="00CE6B28" w:rsidRDefault="00CE6B28" w:rsidP="00CE6B28">
            <w:pPr>
              <w:spacing w:before="100" w:beforeAutospacing="1" w:after="100" w:afterAutospacing="1"/>
            </w:pPr>
            <w:r w:rsidRPr="00CE6B28">
              <w:rPr>
                <w:shd w:val="clear" w:color="auto" w:fill="ECCAFA"/>
              </w:rPr>
              <w:t>Due:</w:t>
            </w:r>
          </w:p>
          <w:p w14:paraId="0DCCB1FB" w14:textId="77777777" w:rsidR="00CE6B28" w:rsidRPr="00CE6B28" w:rsidRDefault="00CE6B28" w:rsidP="00CE6B28">
            <w:pPr>
              <w:spacing w:before="100" w:beforeAutospacing="1" w:after="100" w:afterAutospacing="1"/>
            </w:pPr>
            <w:hyperlink r:id="rId168" w:tgtFrame="_blank" w:history="1">
              <w:r w:rsidRPr="00CE6B28">
                <w:rPr>
                  <w:color w:val="0000FF"/>
                  <w:u w:val="single"/>
                </w:rPr>
                <w:t>Post 1 annotation</w:t>
              </w:r>
            </w:hyperlink>
          </w:p>
          <w:p w14:paraId="00D49725" w14:textId="77777777" w:rsidR="00CE6B28" w:rsidRPr="00CE6B28" w:rsidRDefault="00CE6B28" w:rsidP="00CE6B28">
            <w:pPr>
              <w:spacing w:before="100" w:beforeAutospacing="1" w:after="100" w:afterAutospacing="1"/>
            </w:pPr>
            <w:hyperlink r:id="rId169" w:tooltip="Hope in Action Outline" w:history="1">
              <w:r w:rsidRPr="00CE6B28">
                <w:rPr>
                  <w:color w:val="0000FF"/>
                  <w:u w:val="single"/>
                </w:rPr>
                <w:t>Essay Outline</w:t>
              </w:r>
            </w:hyperlink>
          </w:p>
          <w:p w14:paraId="76B71951" w14:textId="77777777" w:rsidR="00CE6B28" w:rsidRPr="00CE6B28" w:rsidRDefault="00CE6B28" w:rsidP="00CE6B28">
            <w:pPr>
              <w:spacing w:before="100" w:beforeAutospacing="1" w:after="100" w:afterAutospacing="1"/>
            </w:pPr>
            <w:r w:rsidRPr="00CE6B28">
              <w:t>Discussion Questions (</w:t>
            </w:r>
            <w:hyperlink r:id="rId170" w:tgtFrame="_blank" w:history="1">
              <w:r w:rsidRPr="00CE6B28">
                <w:rPr>
                  <w:color w:val="0000FF"/>
                  <w:u w:val="single"/>
                </w:rPr>
                <w:t>post</w:t>
              </w:r>
            </w:hyperlink>
            <w:r w:rsidRPr="00CE6B28">
              <w:t xml:space="preserve"> response on Canvas </w:t>
            </w:r>
            <w:r w:rsidRPr="00CE6B28">
              <w:rPr>
                <w:b/>
                <w:bCs/>
              </w:rPr>
              <w:t>before class</w:t>
            </w:r>
            <w:r w:rsidRPr="00CE6B28">
              <w:t>): </w:t>
            </w:r>
          </w:p>
          <w:p w14:paraId="69531F14" w14:textId="77777777" w:rsidR="00CE6B28" w:rsidRPr="00CE6B28" w:rsidRDefault="00CE6B28" w:rsidP="00CE6B28">
            <w:pPr>
              <w:spacing w:before="100" w:beforeAutospacing="1" w:after="100" w:afterAutospacing="1"/>
            </w:pPr>
            <w:r w:rsidRPr="00CE6B28">
              <w:t>1. For you, what role does or can art play in hope?</w:t>
            </w:r>
          </w:p>
        </w:tc>
      </w:tr>
      <w:tr w:rsidR="00CE6B28" w:rsidRPr="00CE6B28" w14:paraId="64EE8C60" w14:textId="77777777" w:rsidTr="00CE6B28">
        <w:trPr>
          <w:trHeight w:val="4127"/>
        </w:trPr>
        <w:tc>
          <w:tcPr>
            <w:tcW w:w="694" w:type="pct"/>
            <w:vAlign w:val="center"/>
            <w:hideMark/>
          </w:tcPr>
          <w:p w14:paraId="7C097FA6" w14:textId="77777777" w:rsidR="00CE6B28" w:rsidRPr="00CE6B28" w:rsidRDefault="00CE6B28" w:rsidP="00CE6B28">
            <w:pPr>
              <w:spacing w:before="100" w:beforeAutospacing="1" w:after="100" w:afterAutospacing="1"/>
            </w:pPr>
            <w:r w:rsidRPr="00CE6B28">
              <w:t>4/24</w:t>
            </w:r>
          </w:p>
        </w:tc>
        <w:tc>
          <w:tcPr>
            <w:tcW w:w="4304" w:type="pct"/>
            <w:vAlign w:val="center"/>
            <w:hideMark/>
          </w:tcPr>
          <w:p w14:paraId="1372FCC4" w14:textId="77777777" w:rsidR="00CE6B28" w:rsidRPr="00CE6B28" w:rsidRDefault="00CE6B28" w:rsidP="00CE6B28">
            <w:pPr>
              <w:spacing w:before="100" w:beforeAutospacing="1" w:after="100" w:afterAutospacing="1"/>
            </w:pPr>
            <w:r w:rsidRPr="00CE6B28">
              <w:rPr>
                <w:b/>
                <w:bCs/>
              </w:rPr>
              <w:t>Futures</w:t>
            </w:r>
          </w:p>
          <w:p w14:paraId="3D57AF9D" w14:textId="77777777" w:rsidR="00CE6B28" w:rsidRPr="00CE6B28" w:rsidRDefault="00CE6B28" w:rsidP="00CE6B28">
            <w:pPr>
              <w:spacing w:before="100" w:beforeAutospacing="1" w:after="100" w:afterAutospacing="1"/>
            </w:pPr>
            <w:r w:rsidRPr="00CE6B28">
              <w:t>Today, we’ll spend time envisioning our futures.</w:t>
            </w:r>
          </w:p>
          <w:p w14:paraId="67F8EDA7" w14:textId="77777777" w:rsidR="00CE6B28" w:rsidRPr="00CE6B28" w:rsidRDefault="00CE6B28" w:rsidP="00CE6B28">
            <w:pPr>
              <w:spacing w:before="100" w:beforeAutospacing="1" w:after="100" w:afterAutospacing="1"/>
            </w:pPr>
            <w:r w:rsidRPr="00CE6B28">
              <w:t xml:space="preserve">Read: Solnit and </w:t>
            </w:r>
            <w:proofErr w:type="spellStart"/>
            <w:r w:rsidRPr="00CE6B28">
              <w:t>Lutunatabua</w:t>
            </w:r>
            <w:proofErr w:type="spellEnd"/>
            <w:r w:rsidRPr="00CE6B28">
              <w:t>.</w:t>
            </w:r>
            <w:r w:rsidRPr="00CE6B28">
              <w:rPr>
                <w:b/>
                <w:bCs/>
                <w:i/>
                <w:iCs/>
              </w:rPr>
              <w:t xml:space="preserve"> </w:t>
            </w:r>
            <w:r w:rsidRPr="00CE6B28">
              <w:t>Selections. [</w:t>
            </w:r>
            <w:hyperlink r:id="rId171" w:tgtFrame="_blank" w:history="1">
              <w:r w:rsidRPr="00CE6B28">
                <w:rPr>
                  <w:color w:val="0000FF"/>
                  <w:u w:val="single"/>
                </w:rPr>
                <w:t>link</w:t>
              </w:r>
            </w:hyperlink>
            <w:r w:rsidRPr="00CE6B28">
              <w:t>]</w:t>
            </w:r>
            <w:r w:rsidRPr="00CE6B28">
              <w:rPr>
                <w:b/>
                <w:bCs/>
                <w:i/>
                <w:iCs/>
              </w:rPr>
              <w:t xml:space="preserve"> </w:t>
            </w:r>
          </w:p>
          <w:p w14:paraId="53C214C8" w14:textId="77777777" w:rsidR="00CE6B28" w:rsidRPr="00CE6B28" w:rsidRDefault="00CE6B28" w:rsidP="00CE6B28">
            <w:pPr>
              <w:spacing w:before="100" w:beforeAutospacing="1" w:after="100" w:afterAutospacing="1"/>
            </w:pPr>
            <w:r w:rsidRPr="00CE6B28">
              <w:rPr>
                <w:shd w:val="clear" w:color="auto" w:fill="ECCAFA"/>
              </w:rPr>
              <w:t>Due:</w:t>
            </w:r>
          </w:p>
          <w:p w14:paraId="57A412D3" w14:textId="77777777" w:rsidR="00CE6B28" w:rsidRPr="00CE6B28" w:rsidRDefault="00CE6B28" w:rsidP="00CE6B28">
            <w:pPr>
              <w:spacing w:before="100" w:beforeAutospacing="1" w:after="100" w:afterAutospacing="1"/>
            </w:pPr>
            <w:r w:rsidRPr="00CE6B28">
              <w:t>Discussion Questions (</w:t>
            </w:r>
            <w:hyperlink r:id="rId172" w:tgtFrame="_blank" w:history="1">
              <w:r w:rsidRPr="00CE6B28">
                <w:rPr>
                  <w:color w:val="0000FF"/>
                  <w:u w:val="single"/>
                </w:rPr>
                <w:t>post</w:t>
              </w:r>
            </w:hyperlink>
            <w:r w:rsidRPr="00CE6B28">
              <w:t xml:space="preserve"> response on Canvas </w:t>
            </w:r>
            <w:r w:rsidRPr="00CE6B28">
              <w:rPr>
                <w:b/>
                <w:bCs/>
              </w:rPr>
              <w:t>before class</w:t>
            </w:r>
            <w:r w:rsidRPr="00CE6B28">
              <w:t>): </w:t>
            </w:r>
          </w:p>
          <w:p w14:paraId="4C72FE25" w14:textId="77777777" w:rsidR="00CE6B28" w:rsidRPr="00CE6B28" w:rsidRDefault="00CE6B28" w:rsidP="00CE6B28">
            <w:pPr>
              <w:numPr>
                <w:ilvl w:val="0"/>
                <w:numId w:val="47"/>
              </w:numPr>
              <w:spacing w:before="100" w:beforeAutospacing="1" w:after="100" w:afterAutospacing="1"/>
            </w:pPr>
            <w:r w:rsidRPr="00CE6B28">
              <w:t>What are your fears about the future?</w:t>
            </w:r>
          </w:p>
          <w:p w14:paraId="728CB4F2" w14:textId="77777777" w:rsidR="00CE6B28" w:rsidRPr="00CE6B28" w:rsidRDefault="00CE6B28" w:rsidP="00CE6B28">
            <w:pPr>
              <w:numPr>
                <w:ilvl w:val="0"/>
                <w:numId w:val="47"/>
              </w:numPr>
              <w:spacing w:before="100" w:beforeAutospacing="1" w:after="100" w:afterAutospacing="1"/>
            </w:pPr>
            <w:r w:rsidRPr="00CE6B28">
              <w:t>How are they related to narratives about scarcity?</w:t>
            </w:r>
          </w:p>
          <w:p w14:paraId="1B068A26" w14:textId="77777777" w:rsidR="00CE6B28" w:rsidRPr="00CE6B28" w:rsidRDefault="00CE6B28" w:rsidP="00CE6B28">
            <w:pPr>
              <w:numPr>
                <w:ilvl w:val="0"/>
                <w:numId w:val="47"/>
              </w:numPr>
              <w:spacing w:before="100" w:beforeAutospacing="1" w:after="100" w:afterAutospacing="1"/>
            </w:pPr>
            <w:r w:rsidRPr="00CE6B28">
              <w:t>What good things may be more abundant in your future than in the present?</w:t>
            </w:r>
          </w:p>
        </w:tc>
      </w:tr>
      <w:tr w:rsidR="00CE6B28" w:rsidRPr="00CE6B28" w14:paraId="69236DCB" w14:textId="77777777" w:rsidTr="00CE6B28">
        <w:trPr>
          <w:trHeight w:val="843"/>
        </w:trPr>
        <w:tc>
          <w:tcPr>
            <w:tcW w:w="694" w:type="pct"/>
            <w:vAlign w:val="center"/>
            <w:hideMark/>
          </w:tcPr>
          <w:p w14:paraId="2E8C1E09" w14:textId="77777777" w:rsidR="00CE6B28" w:rsidRPr="00CE6B28" w:rsidRDefault="00CE6B28" w:rsidP="00CE6B28">
            <w:pPr>
              <w:spacing w:before="100" w:beforeAutospacing="1" w:after="100" w:afterAutospacing="1"/>
            </w:pPr>
            <w:r w:rsidRPr="00CE6B28">
              <w:lastRenderedPageBreak/>
              <w:t>15</w:t>
            </w:r>
          </w:p>
        </w:tc>
        <w:tc>
          <w:tcPr>
            <w:tcW w:w="4304" w:type="pct"/>
            <w:vAlign w:val="center"/>
            <w:hideMark/>
          </w:tcPr>
          <w:p w14:paraId="50690CF8" w14:textId="77777777" w:rsidR="00CE6B28" w:rsidRPr="00CE6B28" w:rsidRDefault="00CE6B28" w:rsidP="00CE6B28">
            <w:pPr>
              <w:spacing w:before="100" w:beforeAutospacing="1" w:after="100" w:afterAutospacing="1"/>
            </w:pPr>
            <w:r w:rsidRPr="00CE6B28">
              <w:t> </w:t>
            </w:r>
          </w:p>
        </w:tc>
      </w:tr>
      <w:tr w:rsidR="00CE6B28" w:rsidRPr="00CE6B28" w14:paraId="59A9DD0D" w14:textId="77777777" w:rsidTr="00CE6B28">
        <w:trPr>
          <w:trHeight w:val="2237"/>
        </w:trPr>
        <w:tc>
          <w:tcPr>
            <w:tcW w:w="694" w:type="pct"/>
            <w:vAlign w:val="center"/>
            <w:hideMark/>
          </w:tcPr>
          <w:p w14:paraId="0F37ED93" w14:textId="77777777" w:rsidR="00CE6B28" w:rsidRPr="00CE6B28" w:rsidRDefault="00CE6B28" w:rsidP="00CE6B28">
            <w:pPr>
              <w:spacing w:before="100" w:beforeAutospacing="1" w:after="100" w:afterAutospacing="1"/>
            </w:pPr>
            <w:r w:rsidRPr="00CE6B28">
              <w:t>4/27</w:t>
            </w:r>
          </w:p>
        </w:tc>
        <w:tc>
          <w:tcPr>
            <w:tcW w:w="4304" w:type="pct"/>
            <w:vAlign w:val="center"/>
            <w:hideMark/>
          </w:tcPr>
          <w:p w14:paraId="6FA1D84C" w14:textId="77777777" w:rsidR="00CE6B28" w:rsidRPr="00CE6B28" w:rsidRDefault="00CE6B28" w:rsidP="00CE6B28">
            <w:r w:rsidRPr="00CE6B28">
              <w:rPr>
                <w:b/>
                <w:bCs/>
              </w:rPr>
              <w:t>TBA: Arboretum Day</w:t>
            </w:r>
            <w:r w:rsidRPr="00CE6B28">
              <w:t xml:space="preserve"> </w:t>
            </w:r>
          </w:p>
          <w:p w14:paraId="2EF3C8C8" w14:textId="77777777" w:rsidR="00CE6B28" w:rsidRPr="00CE6B28" w:rsidRDefault="00CE6B28" w:rsidP="00CE6B28">
            <w:pPr>
              <w:spacing w:before="100" w:beforeAutospacing="1" w:after="100" w:afterAutospacing="1"/>
            </w:pPr>
            <w:r w:rsidRPr="00CE6B28">
              <w:t>Write: finish your essay draft</w:t>
            </w:r>
          </w:p>
          <w:p w14:paraId="596A6D28" w14:textId="77777777" w:rsidR="00CE6B28" w:rsidRPr="00CE6B28" w:rsidRDefault="00CE6B28" w:rsidP="00CE6B28">
            <w:pPr>
              <w:spacing w:before="100" w:beforeAutospacing="1" w:after="100" w:afterAutospacing="1"/>
            </w:pPr>
            <w:r w:rsidRPr="00CE6B28">
              <w:t>Due:</w:t>
            </w:r>
          </w:p>
          <w:p w14:paraId="62EA82D4" w14:textId="77777777" w:rsidR="00CE6B28" w:rsidRPr="00CE6B28" w:rsidRDefault="00CE6B28" w:rsidP="00CE6B28">
            <w:pPr>
              <w:spacing w:before="100" w:beforeAutospacing="1" w:after="100" w:afterAutospacing="1"/>
            </w:pPr>
            <w:hyperlink r:id="rId173" w:tooltip="Hope in Action Draft" w:history="1">
              <w:r w:rsidRPr="00CE6B28">
                <w:rPr>
                  <w:color w:val="0000FF"/>
                  <w:u w:val="single"/>
                </w:rPr>
                <w:t xml:space="preserve">Hope in Action Essay </w:t>
              </w:r>
              <w:r w:rsidRPr="00CE6B28">
                <w:rPr>
                  <w:i/>
                  <w:iCs/>
                  <w:color w:val="0000FF"/>
                  <w:u w:val="single"/>
                </w:rPr>
                <w:t>Draft</w:t>
              </w:r>
            </w:hyperlink>
            <w:r w:rsidRPr="00CE6B28">
              <w:t xml:space="preserve"> (4 </w:t>
            </w:r>
            <w:proofErr w:type="spellStart"/>
            <w:r w:rsidRPr="00CE6B28">
              <w:t>pgs</w:t>
            </w:r>
            <w:proofErr w:type="spellEnd"/>
            <w:r w:rsidRPr="00CE6B28">
              <w:t>)</w:t>
            </w:r>
          </w:p>
        </w:tc>
      </w:tr>
      <w:tr w:rsidR="00CE6B28" w:rsidRPr="00CE6B28" w14:paraId="0C719C2E" w14:textId="77777777" w:rsidTr="00CE6B28">
        <w:trPr>
          <w:trHeight w:val="2957"/>
        </w:trPr>
        <w:tc>
          <w:tcPr>
            <w:tcW w:w="694" w:type="pct"/>
            <w:vAlign w:val="center"/>
            <w:hideMark/>
          </w:tcPr>
          <w:p w14:paraId="649213FC" w14:textId="77777777" w:rsidR="00CE6B28" w:rsidRPr="00CE6B28" w:rsidRDefault="00CE6B28" w:rsidP="00CE6B28">
            <w:pPr>
              <w:spacing w:before="100" w:beforeAutospacing="1" w:after="100" w:afterAutospacing="1"/>
            </w:pPr>
            <w:r w:rsidRPr="00CE6B28">
              <w:t>4/29</w:t>
            </w:r>
          </w:p>
        </w:tc>
        <w:tc>
          <w:tcPr>
            <w:tcW w:w="4304" w:type="pct"/>
            <w:vAlign w:val="center"/>
            <w:hideMark/>
          </w:tcPr>
          <w:p w14:paraId="5315A9B3" w14:textId="77777777" w:rsidR="00CE6B28" w:rsidRPr="00CE6B28" w:rsidRDefault="00CE6B28" w:rsidP="00CE6B28">
            <w:pPr>
              <w:spacing w:before="100" w:beforeAutospacing="1" w:after="100" w:afterAutospacing="1"/>
            </w:pPr>
            <w:r w:rsidRPr="00CE6B28">
              <w:rPr>
                <w:b/>
                <w:bCs/>
              </w:rPr>
              <w:t>Peer</w:t>
            </w:r>
            <w:r w:rsidRPr="00CE6B28">
              <w:t xml:space="preserve"> </w:t>
            </w:r>
            <w:r w:rsidRPr="00CE6B28">
              <w:rPr>
                <w:b/>
                <w:bCs/>
              </w:rPr>
              <w:t>Review</w:t>
            </w:r>
          </w:p>
          <w:p w14:paraId="011C1B3D" w14:textId="77777777" w:rsidR="00CE6B28" w:rsidRPr="00CE6B28" w:rsidRDefault="00CE6B28" w:rsidP="00CE6B28">
            <w:pPr>
              <w:spacing w:before="100" w:beforeAutospacing="1" w:after="100" w:afterAutospacing="1"/>
            </w:pPr>
            <w:r w:rsidRPr="00CE6B28">
              <w:t>Read: your peers' papers</w:t>
            </w:r>
          </w:p>
          <w:p w14:paraId="2E4D9328" w14:textId="77777777" w:rsidR="00CE6B28" w:rsidRPr="00CE6B28" w:rsidRDefault="00CE6B28" w:rsidP="00CE6B28">
            <w:pPr>
              <w:spacing w:before="100" w:beforeAutospacing="1" w:after="100" w:afterAutospacing="1"/>
            </w:pPr>
            <w:r w:rsidRPr="00CE6B28">
              <w:t>Write: your peer review and draft your presentation</w:t>
            </w:r>
          </w:p>
          <w:p w14:paraId="71132E83" w14:textId="77777777" w:rsidR="00CE6B28" w:rsidRPr="00CE6B28" w:rsidRDefault="00CE6B28" w:rsidP="00CE6B28">
            <w:pPr>
              <w:spacing w:before="100" w:beforeAutospacing="1" w:after="100" w:afterAutospacing="1"/>
            </w:pPr>
            <w:r w:rsidRPr="00CE6B28">
              <w:rPr>
                <w:shd w:val="clear" w:color="auto" w:fill="ECCAFA"/>
              </w:rPr>
              <w:t>Due:</w:t>
            </w:r>
          </w:p>
          <w:p w14:paraId="07EC39CA" w14:textId="77777777" w:rsidR="00CE6B28" w:rsidRPr="00CE6B28" w:rsidRDefault="00CE6B28" w:rsidP="00CE6B28">
            <w:pPr>
              <w:spacing w:before="100" w:beforeAutospacing="1" w:after="100" w:afterAutospacing="1"/>
            </w:pPr>
            <w:hyperlink r:id="rId174" w:tooltip="Hope in Action Peer Review" w:history="1">
              <w:r w:rsidRPr="00CE6B28">
                <w:rPr>
                  <w:color w:val="0000FF"/>
                  <w:u w:val="single"/>
                </w:rPr>
                <w:t>Peer Review 3</w:t>
              </w:r>
            </w:hyperlink>
          </w:p>
        </w:tc>
      </w:tr>
      <w:tr w:rsidR="00CE6B28" w:rsidRPr="00CE6B28" w14:paraId="06C5F901" w14:textId="77777777" w:rsidTr="00CE6B28">
        <w:trPr>
          <w:trHeight w:val="3890"/>
        </w:trPr>
        <w:tc>
          <w:tcPr>
            <w:tcW w:w="694" w:type="pct"/>
            <w:vAlign w:val="center"/>
            <w:hideMark/>
          </w:tcPr>
          <w:p w14:paraId="7D81411C" w14:textId="77777777" w:rsidR="00CE6B28" w:rsidRPr="00CE6B28" w:rsidRDefault="00CE6B28" w:rsidP="00CE6B28">
            <w:pPr>
              <w:spacing w:before="100" w:beforeAutospacing="1" w:after="100" w:afterAutospacing="1"/>
            </w:pPr>
            <w:r w:rsidRPr="00CE6B28">
              <w:t>5/1</w:t>
            </w:r>
          </w:p>
        </w:tc>
        <w:tc>
          <w:tcPr>
            <w:tcW w:w="4304" w:type="pct"/>
            <w:vAlign w:val="center"/>
            <w:hideMark/>
          </w:tcPr>
          <w:p w14:paraId="62ABDC69" w14:textId="77777777" w:rsidR="00CE6B28" w:rsidRPr="00CE6B28" w:rsidRDefault="00CE6B28" w:rsidP="00CE6B28">
            <w:pPr>
              <w:spacing w:before="100" w:beforeAutospacing="1" w:after="100" w:afterAutospacing="1"/>
            </w:pPr>
            <w:r w:rsidRPr="00CE6B28">
              <w:rPr>
                <w:b/>
                <w:bCs/>
              </w:rPr>
              <w:t>Work Workshop</w:t>
            </w:r>
          </w:p>
          <w:p w14:paraId="7633911E" w14:textId="77777777" w:rsidR="00CE6B28" w:rsidRPr="00CE6B28" w:rsidRDefault="00CE6B28" w:rsidP="00CE6B28">
            <w:pPr>
              <w:spacing w:before="100" w:beforeAutospacing="1" w:after="100" w:afterAutospacing="1"/>
            </w:pPr>
            <w:r w:rsidRPr="00CE6B28">
              <w:t>Write: your Artistic Engagement Reflection (if you haven't already).</w:t>
            </w:r>
          </w:p>
          <w:p w14:paraId="33531819" w14:textId="77777777" w:rsidR="00CE6B28" w:rsidRPr="00CE6B28" w:rsidRDefault="00CE6B28" w:rsidP="00CE6B28">
            <w:pPr>
              <w:spacing w:before="100" w:beforeAutospacing="1" w:after="100" w:afterAutospacing="1"/>
            </w:pPr>
            <w:r w:rsidRPr="00CE6B28">
              <w:t>Do in class:</w:t>
            </w:r>
          </w:p>
          <w:p w14:paraId="15D035A6" w14:textId="77777777" w:rsidR="00CE6B28" w:rsidRPr="00CE6B28" w:rsidRDefault="00CE6B28" w:rsidP="00CE6B28">
            <w:pPr>
              <w:numPr>
                <w:ilvl w:val="0"/>
                <w:numId w:val="48"/>
              </w:numPr>
              <w:spacing w:before="100" w:beforeAutospacing="1" w:after="100" w:afterAutospacing="1"/>
            </w:pPr>
            <w:r w:rsidRPr="00CE6B28">
              <w:t xml:space="preserve">finish and practice presentation (you’ll present in this </w:t>
            </w:r>
            <w:hyperlink r:id="rId175" w:anchor="slide=id.p" w:tgtFrame="_blank" w:history="1">
              <w:r w:rsidRPr="00CE6B28">
                <w:rPr>
                  <w:color w:val="0000FF"/>
                  <w:u w:val="single"/>
                </w:rPr>
                <w:t>slideshow</w:t>
              </w:r>
            </w:hyperlink>
            <w:r w:rsidRPr="00CE6B28">
              <w:t>)</w:t>
            </w:r>
          </w:p>
          <w:p w14:paraId="6FA6EE7A" w14:textId="77777777" w:rsidR="00CE6B28" w:rsidRPr="00CE6B28" w:rsidRDefault="00CE6B28" w:rsidP="00CE6B28">
            <w:pPr>
              <w:numPr>
                <w:ilvl w:val="0"/>
                <w:numId w:val="48"/>
              </w:numPr>
              <w:spacing w:before="100" w:beforeAutospacing="1" w:after="100" w:afterAutospacing="1"/>
            </w:pPr>
            <w:r w:rsidRPr="00CE6B28">
              <w:t>revise your essay, plan to visit the writing center</w:t>
            </w:r>
          </w:p>
          <w:p w14:paraId="7217C1F7" w14:textId="77777777" w:rsidR="00CE6B28" w:rsidRPr="00CE6B28" w:rsidRDefault="00CE6B28" w:rsidP="00CE6B28">
            <w:pPr>
              <w:spacing w:before="100" w:beforeAutospacing="1" w:after="100" w:afterAutospacing="1"/>
            </w:pPr>
            <w:r w:rsidRPr="00CE6B28">
              <w:rPr>
                <w:shd w:val="clear" w:color="auto" w:fill="ECCAFA"/>
              </w:rPr>
              <w:t>Due:</w:t>
            </w:r>
          </w:p>
          <w:p w14:paraId="1479267B" w14:textId="77777777" w:rsidR="00CE6B28" w:rsidRPr="00CE6B28" w:rsidRDefault="00CE6B28" w:rsidP="00CE6B28">
            <w:pPr>
              <w:spacing w:before="100" w:beforeAutospacing="1" w:after="100" w:afterAutospacing="1"/>
            </w:pPr>
            <w:hyperlink r:id="rId176" w:tooltip="Artistic Engagement Reflection" w:history="1">
              <w:r w:rsidRPr="00CE6B28">
                <w:rPr>
                  <w:color w:val="0000FF"/>
                  <w:u w:val="single"/>
                </w:rPr>
                <w:t>Artistic Engagement Reflection</w:t>
              </w:r>
            </w:hyperlink>
          </w:p>
        </w:tc>
      </w:tr>
      <w:tr w:rsidR="00CE6B28" w:rsidRPr="00CE6B28" w14:paraId="7EA2EC66" w14:textId="77777777" w:rsidTr="00CE6B28">
        <w:trPr>
          <w:trHeight w:val="797"/>
        </w:trPr>
        <w:tc>
          <w:tcPr>
            <w:tcW w:w="694" w:type="pct"/>
            <w:vAlign w:val="center"/>
            <w:hideMark/>
          </w:tcPr>
          <w:p w14:paraId="73EE574E" w14:textId="77777777" w:rsidR="00CE6B28" w:rsidRPr="00CE6B28" w:rsidRDefault="00CE6B28" w:rsidP="00CE6B28">
            <w:pPr>
              <w:spacing w:before="100" w:beforeAutospacing="1" w:after="100" w:afterAutospacing="1"/>
            </w:pPr>
            <w:r w:rsidRPr="00CE6B28">
              <w:t>16</w:t>
            </w:r>
          </w:p>
        </w:tc>
        <w:tc>
          <w:tcPr>
            <w:tcW w:w="4304" w:type="pct"/>
            <w:vAlign w:val="center"/>
            <w:hideMark/>
          </w:tcPr>
          <w:p w14:paraId="1998312B" w14:textId="77777777" w:rsidR="00CE6B28" w:rsidRPr="00CE6B28" w:rsidRDefault="00CE6B28" w:rsidP="00CE6B28">
            <w:pPr>
              <w:spacing w:before="100" w:beforeAutospacing="1" w:after="100" w:afterAutospacing="1"/>
            </w:pPr>
            <w:r w:rsidRPr="00CE6B28">
              <w:t> </w:t>
            </w:r>
          </w:p>
        </w:tc>
      </w:tr>
      <w:tr w:rsidR="00CE6B28" w:rsidRPr="00CE6B28" w14:paraId="4ADC6A4D" w14:textId="77777777" w:rsidTr="00CE6B28">
        <w:trPr>
          <w:trHeight w:val="2957"/>
        </w:trPr>
        <w:tc>
          <w:tcPr>
            <w:tcW w:w="694" w:type="pct"/>
            <w:vAlign w:val="center"/>
            <w:hideMark/>
          </w:tcPr>
          <w:p w14:paraId="4B540495" w14:textId="77777777" w:rsidR="00CE6B28" w:rsidRPr="00CE6B28" w:rsidRDefault="00CE6B28" w:rsidP="00CE6B28">
            <w:pPr>
              <w:spacing w:before="100" w:beforeAutospacing="1" w:after="100" w:afterAutospacing="1"/>
            </w:pPr>
            <w:r w:rsidRPr="00CE6B28">
              <w:lastRenderedPageBreak/>
              <w:t>5/4</w:t>
            </w:r>
          </w:p>
        </w:tc>
        <w:tc>
          <w:tcPr>
            <w:tcW w:w="4304" w:type="pct"/>
            <w:vAlign w:val="center"/>
            <w:hideMark/>
          </w:tcPr>
          <w:p w14:paraId="7140A7CF" w14:textId="77777777" w:rsidR="00CE6B28" w:rsidRPr="00CE6B28" w:rsidRDefault="00CE6B28" w:rsidP="00CE6B28">
            <w:pPr>
              <w:spacing w:before="100" w:beforeAutospacing="1" w:after="100" w:afterAutospacing="1"/>
            </w:pPr>
            <w:r w:rsidRPr="00CE6B28">
              <w:rPr>
                <w:b/>
                <w:bCs/>
              </w:rPr>
              <w:t>Presentations</w:t>
            </w:r>
            <w:r w:rsidRPr="00CE6B28">
              <w:t xml:space="preserve"> (10x3=30)</w:t>
            </w:r>
          </w:p>
          <w:p w14:paraId="5872AEAD" w14:textId="77777777" w:rsidR="00CE6B28" w:rsidRPr="00CE6B28" w:rsidRDefault="00CE6B28" w:rsidP="00CE6B28">
            <w:pPr>
              <w:spacing w:before="100" w:beforeAutospacing="1" w:after="100" w:afterAutospacing="1"/>
            </w:pPr>
            <w:r w:rsidRPr="00CE6B28">
              <w:t>Do: practice your presentation at least 6 times (only 18 minutes!)</w:t>
            </w:r>
          </w:p>
          <w:p w14:paraId="42A41411" w14:textId="77777777" w:rsidR="00CE6B28" w:rsidRPr="00CE6B28" w:rsidRDefault="00CE6B28" w:rsidP="00CE6B28">
            <w:pPr>
              <w:spacing w:before="100" w:beforeAutospacing="1" w:after="100" w:afterAutospacing="1"/>
            </w:pPr>
            <w:r w:rsidRPr="00CE6B28">
              <w:t>We'll do our course survey in class.</w:t>
            </w:r>
          </w:p>
          <w:p w14:paraId="2BA29543" w14:textId="77777777" w:rsidR="00CE6B28" w:rsidRPr="00CE6B28" w:rsidRDefault="00CE6B28" w:rsidP="00CE6B28">
            <w:pPr>
              <w:spacing w:before="100" w:beforeAutospacing="1" w:after="100" w:afterAutospacing="1"/>
            </w:pPr>
            <w:r w:rsidRPr="00CE6B28">
              <w:rPr>
                <w:shd w:val="clear" w:color="auto" w:fill="ECCAFA"/>
              </w:rPr>
              <w:t>Due:</w:t>
            </w:r>
          </w:p>
          <w:p w14:paraId="1744F0F3" w14:textId="77777777" w:rsidR="00CE6B28" w:rsidRPr="00CE6B28" w:rsidRDefault="00CE6B28" w:rsidP="00CE6B28">
            <w:pPr>
              <w:spacing w:before="100" w:beforeAutospacing="1" w:after="100" w:afterAutospacing="1"/>
            </w:pPr>
            <w:hyperlink r:id="rId177" w:tooltip="Presentation" w:history="1">
              <w:r w:rsidRPr="00CE6B28">
                <w:rPr>
                  <w:color w:val="0000FF"/>
                  <w:u w:val="single"/>
                </w:rPr>
                <w:t>Presentations</w:t>
              </w:r>
            </w:hyperlink>
            <w:r w:rsidRPr="00CE6B28">
              <w:t xml:space="preserve"> for those presenting today due in this </w:t>
            </w:r>
            <w:hyperlink r:id="rId178" w:anchor="slide=id.p" w:tgtFrame="_blank" w:history="1">
              <w:r w:rsidRPr="00CE6B28">
                <w:rPr>
                  <w:color w:val="0000FF"/>
                  <w:u w:val="single"/>
                </w:rPr>
                <w:t>slideshow</w:t>
              </w:r>
            </w:hyperlink>
            <w:r w:rsidRPr="00CE6B28">
              <w:t xml:space="preserve"> BEFORE class.</w:t>
            </w:r>
          </w:p>
        </w:tc>
      </w:tr>
      <w:tr w:rsidR="00CE6B28" w:rsidRPr="00CE6B28" w14:paraId="79D858CF" w14:textId="77777777" w:rsidTr="00CE6B28">
        <w:trPr>
          <w:trHeight w:val="2957"/>
        </w:trPr>
        <w:tc>
          <w:tcPr>
            <w:tcW w:w="694" w:type="pct"/>
            <w:vAlign w:val="center"/>
            <w:hideMark/>
          </w:tcPr>
          <w:p w14:paraId="04E6E584" w14:textId="77777777" w:rsidR="00CE6B28" w:rsidRPr="00CE6B28" w:rsidRDefault="00CE6B28" w:rsidP="00CE6B28">
            <w:pPr>
              <w:spacing w:before="100" w:beforeAutospacing="1" w:after="100" w:afterAutospacing="1"/>
            </w:pPr>
            <w:r w:rsidRPr="00CE6B28">
              <w:t>5/6</w:t>
            </w:r>
          </w:p>
        </w:tc>
        <w:tc>
          <w:tcPr>
            <w:tcW w:w="4304" w:type="pct"/>
            <w:vAlign w:val="center"/>
            <w:hideMark/>
          </w:tcPr>
          <w:p w14:paraId="28FFAEC1" w14:textId="77777777" w:rsidR="00CE6B28" w:rsidRPr="00CE6B28" w:rsidRDefault="00CE6B28" w:rsidP="00CE6B28">
            <w:pPr>
              <w:spacing w:before="100" w:beforeAutospacing="1" w:after="100" w:afterAutospacing="1"/>
            </w:pPr>
            <w:r w:rsidRPr="00CE6B28">
              <w:rPr>
                <w:b/>
                <w:bCs/>
              </w:rPr>
              <w:t>Presentations</w:t>
            </w:r>
          </w:p>
          <w:p w14:paraId="73DFE59F" w14:textId="77777777" w:rsidR="00CE6B28" w:rsidRPr="00CE6B28" w:rsidRDefault="00CE6B28" w:rsidP="00CE6B28">
            <w:pPr>
              <w:spacing w:before="100" w:beforeAutospacing="1" w:after="100" w:afterAutospacing="1"/>
            </w:pPr>
            <w:r w:rsidRPr="00CE6B28">
              <w:t>(9x3=27)</w:t>
            </w:r>
          </w:p>
          <w:p w14:paraId="6F78F7D9" w14:textId="77777777" w:rsidR="00CE6B28" w:rsidRPr="00CE6B28" w:rsidRDefault="00CE6B28" w:rsidP="00CE6B28">
            <w:pPr>
              <w:spacing w:before="100" w:beforeAutospacing="1" w:after="100" w:afterAutospacing="1"/>
            </w:pPr>
            <w:r w:rsidRPr="00CE6B28">
              <w:t>Do: practice your presentation at least 6 times (only 18 minutes!)</w:t>
            </w:r>
          </w:p>
          <w:p w14:paraId="0EC9400A" w14:textId="77777777" w:rsidR="00CE6B28" w:rsidRPr="00CE6B28" w:rsidRDefault="00CE6B28" w:rsidP="00CE6B28">
            <w:pPr>
              <w:spacing w:before="100" w:beforeAutospacing="1" w:after="100" w:afterAutospacing="1"/>
            </w:pPr>
            <w:r w:rsidRPr="00CE6B28">
              <w:rPr>
                <w:shd w:val="clear" w:color="auto" w:fill="ECCAFA"/>
              </w:rPr>
              <w:t>Due:</w:t>
            </w:r>
          </w:p>
          <w:p w14:paraId="59AA6B04" w14:textId="77777777" w:rsidR="00CE6B28" w:rsidRPr="00CE6B28" w:rsidRDefault="00CE6B28" w:rsidP="00CE6B28">
            <w:pPr>
              <w:spacing w:before="100" w:beforeAutospacing="1" w:after="100" w:afterAutospacing="1"/>
            </w:pPr>
            <w:hyperlink r:id="rId179" w:tooltip="Presentation" w:history="1">
              <w:r w:rsidRPr="00CE6B28">
                <w:rPr>
                  <w:color w:val="0000FF"/>
                  <w:u w:val="single"/>
                </w:rPr>
                <w:t>Presentations</w:t>
              </w:r>
            </w:hyperlink>
            <w:r w:rsidRPr="00CE6B28">
              <w:t xml:space="preserve"> for those presenting today due in this </w:t>
            </w:r>
            <w:hyperlink r:id="rId180" w:anchor="slide=id.p" w:tgtFrame="_blank" w:history="1">
              <w:r w:rsidRPr="00CE6B28">
                <w:rPr>
                  <w:color w:val="0000FF"/>
                  <w:u w:val="single"/>
                </w:rPr>
                <w:t>slideshow</w:t>
              </w:r>
            </w:hyperlink>
            <w:r w:rsidRPr="00CE6B28">
              <w:t xml:space="preserve"> BEFORE class.</w:t>
            </w:r>
          </w:p>
        </w:tc>
      </w:tr>
      <w:tr w:rsidR="00CE6B28" w:rsidRPr="00CE6B28" w14:paraId="13EEF126" w14:textId="77777777" w:rsidTr="00CE6B28">
        <w:trPr>
          <w:trHeight w:val="3047"/>
        </w:trPr>
        <w:tc>
          <w:tcPr>
            <w:tcW w:w="694" w:type="pct"/>
            <w:vAlign w:val="center"/>
            <w:hideMark/>
          </w:tcPr>
          <w:p w14:paraId="7BD3EDAA" w14:textId="77777777" w:rsidR="00CE6B28" w:rsidRPr="00CE6B28" w:rsidRDefault="00CE6B28" w:rsidP="00CE6B28">
            <w:pPr>
              <w:spacing w:before="100" w:beforeAutospacing="1" w:after="100" w:afterAutospacing="1"/>
            </w:pPr>
            <w:r w:rsidRPr="00CE6B28">
              <w:t>5/8</w:t>
            </w:r>
          </w:p>
        </w:tc>
        <w:tc>
          <w:tcPr>
            <w:tcW w:w="4304" w:type="pct"/>
            <w:vAlign w:val="center"/>
            <w:hideMark/>
          </w:tcPr>
          <w:p w14:paraId="0C518554" w14:textId="77777777" w:rsidR="00CE6B28" w:rsidRPr="00CE6B28" w:rsidRDefault="00CE6B28" w:rsidP="00CE6B28">
            <w:pPr>
              <w:spacing w:before="100" w:beforeAutospacing="1" w:after="100" w:afterAutospacing="1"/>
            </w:pPr>
            <w:r w:rsidRPr="00CE6B28">
              <w:rPr>
                <w:b/>
                <w:bCs/>
              </w:rPr>
              <w:t>Closing Reflections</w:t>
            </w:r>
          </w:p>
          <w:p w14:paraId="2E7490A7" w14:textId="77777777" w:rsidR="00CE6B28" w:rsidRPr="00CE6B28" w:rsidRDefault="00CE6B28" w:rsidP="00CE6B28">
            <w:pPr>
              <w:numPr>
                <w:ilvl w:val="0"/>
                <w:numId w:val="49"/>
              </w:numPr>
              <w:spacing w:before="100" w:beforeAutospacing="1" w:after="100" w:afterAutospacing="1"/>
            </w:pPr>
            <w:r w:rsidRPr="00CE6B28">
              <w:t>How do you feel about life and the future? Explain. If you have hope, where does it come from?</w:t>
            </w:r>
          </w:p>
          <w:p w14:paraId="48DE25CB" w14:textId="77777777" w:rsidR="00CE6B28" w:rsidRPr="00CE6B28" w:rsidRDefault="00CE6B28" w:rsidP="00CE6B28">
            <w:pPr>
              <w:numPr>
                <w:ilvl w:val="0"/>
                <w:numId w:val="49"/>
              </w:numPr>
              <w:spacing w:before="100" w:beforeAutospacing="1" w:after="100" w:afterAutospacing="1"/>
            </w:pPr>
            <w:r w:rsidRPr="00CE6B28">
              <w:t>What is the most important thing you learned in this class?</w:t>
            </w:r>
          </w:p>
          <w:p w14:paraId="0D5CAF65" w14:textId="77777777" w:rsidR="00CE6B28" w:rsidRPr="00CE6B28" w:rsidRDefault="00CE6B28" w:rsidP="00CE6B28">
            <w:pPr>
              <w:numPr>
                <w:ilvl w:val="0"/>
                <w:numId w:val="49"/>
              </w:numPr>
              <w:spacing w:before="100" w:beforeAutospacing="1" w:after="100" w:afterAutospacing="1"/>
            </w:pPr>
            <w:r w:rsidRPr="00CE6B28">
              <w:t>What advice would you give to someone starting this course?</w:t>
            </w:r>
          </w:p>
          <w:p w14:paraId="37C17695" w14:textId="77777777" w:rsidR="00CE6B28" w:rsidRPr="00CE6B28" w:rsidRDefault="00CE6B28" w:rsidP="00CE6B28">
            <w:pPr>
              <w:numPr>
                <w:ilvl w:val="0"/>
                <w:numId w:val="49"/>
              </w:numPr>
              <w:spacing w:before="100" w:beforeAutospacing="1" w:after="100" w:afterAutospacing="1"/>
            </w:pPr>
            <w:r w:rsidRPr="00CE6B28">
              <w:t>What advice do you have for Corrie for next time she teaches the class (note that 3 drafts, peer reviews, and essays are required by CSB SJU)?</w:t>
            </w:r>
          </w:p>
        </w:tc>
      </w:tr>
      <w:tr w:rsidR="00CE6B28" w:rsidRPr="00CE6B28" w14:paraId="5BE20EDA" w14:textId="77777777" w:rsidTr="00CE6B28">
        <w:trPr>
          <w:trHeight w:val="843"/>
        </w:trPr>
        <w:tc>
          <w:tcPr>
            <w:tcW w:w="694" w:type="pct"/>
            <w:vAlign w:val="center"/>
            <w:hideMark/>
          </w:tcPr>
          <w:p w14:paraId="50A5E910" w14:textId="77777777" w:rsidR="00CE6B28" w:rsidRPr="00CE6B28" w:rsidRDefault="00CE6B28" w:rsidP="00CE6B28">
            <w:pPr>
              <w:spacing w:before="100" w:beforeAutospacing="1" w:after="100" w:afterAutospacing="1"/>
            </w:pPr>
            <w:r w:rsidRPr="00CE6B28">
              <w:t>17</w:t>
            </w:r>
          </w:p>
        </w:tc>
        <w:tc>
          <w:tcPr>
            <w:tcW w:w="4304" w:type="pct"/>
            <w:vAlign w:val="center"/>
            <w:hideMark/>
          </w:tcPr>
          <w:p w14:paraId="07EAF5BD" w14:textId="77777777" w:rsidR="00CE6B28" w:rsidRPr="00CE6B28" w:rsidRDefault="00CE6B28" w:rsidP="00CE6B28">
            <w:pPr>
              <w:spacing w:before="100" w:beforeAutospacing="1" w:after="100" w:afterAutospacing="1"/>
            </w:pPr>
            <w:r w:rsidRPr="00CE6B28">
              <w:t> </w:t>
            </w:r>
          </w:p>
        </w:tc>
      </w:tr>
      <w:tr w:rsidR="00CE6B28" w:rsidRPr="00CE6B28" w14:paraId="48C92FC5" w14:textId="77777777" w:rsidTr="00CE6B28">
        <w:trPr>
          <w:trHeight w:val="1877"/>
        </w:trPr>
        <w:tc>
          <w:tcPr>
            <w:tcW w:w="694" w:type="pct"/>
            <w:vAlign w:val="center"/>
            <w:hideMark/>
          </w:tcPr>
          <w:p w14:paraId="0A60AE12" w14:textId="77777777" w:rsidR="00CE6B28" w:rsidRPr="00CE6B28" w:rsidRDefault="00CE6B28" w:rsidP="00CE6B28">
            <w:pPr>
              <w:spacing w:before="100" w:beforeAutospacing="1" w:after="100" w:afterAutospacing="1"/>
            </w:pPr>
            <w:r w:rsidRPr="00CE6B28">
              <w:t>5/14, 12:30 pm</w:t>
            </w:r>
          </w:p>
        </w:tc>
        <w:tc>
          <w:tcPr>
            <w:tcW w:w="4304" w:type="pct"/>
            <w:vAlign w:val="center"/>
            <w:hideMark/>
          </w:tcPr>
          <w:p w14:paraId="3A029918" w14:textId="77777777" w:rsidR="00CE6B28" w:rsidRPr="00CE6B28" w:rsidRDefault="00CE6B28" w:rsidP="00CE6B28">
            <w:pPr>
              <w:spacing w:before="100" w:beforeAutospacing="1" w:after="100" w:afterAutospacing="1"/>
            </w:pPr>
            <w:r w:rsidRPr="00CE6B28">
              <w:t>Do: Finish your essay, read it out loud.</w:t>
            </w:r>
          </w:p>
          <w:p w14:paraId="10B7FC2C" w14:textId="77777777" w:rsidR="00CE6B28" w:rsidRPr="00CE6B28" w:rsidRDefault="00CE6B28" w:rsidP="00CE6B28">
            <w:pPr>
              <w:spacing w:before="100" w:beforeAutospacing="1" w:after="100" w:afterAutospacing="1"/>
            </w:pPr>
            <w:r w:rsidRPr="00CE6B28">
              <w:rPr>
                <w:shd w:val="clear" w:color="auto" w:fill="ECCAFA"/>
              </w:rPr>
              <w:t>Due:</w:t>
            </w:r>
          </w:p>
          <w:p w14:paraId="7D51DE46" w14:textId="77777777" w:rsidR="00CE6B28" w:rsidRPr="00CE6B28" w:rsidRDefault="00CE6B28" w:rsidP="00CE6B28">
            <w:pPr>
              <w:spacing w:before="100" w:beforeAutospacing="1" w:after="100" w:afterAutospacing="1"/>
            </w:pPr>
            <w:hyperlink r:id="rId181" w:tooltip="Hope in Action Essay" w:history="1">
              <w:r w:rsidRPr="00CE6B28">
                <w:rPr>
                  <w:color w:val="0000FF"/>
                  <w:u w:val="single"/>
                </w:rPr>
                <w:t>Hope in Action Essay</w:t>
              </w:r>
            </w:hyperlink>
            <w:r w:rsidRPr="00CE6B28">
              <w:t xml:space="preserve"> (5-6 pages)</w:t>
            </w:r>
          </w:p>
        </w:tc>
      </w:tr>
    </w:tbl>
    <w:p w14:paraId="0C8EE4B9" w14:textId="77777777" w:rsidR="00CE6B28" w:rsidRPr="00BB1DD7" w:rsidRDefault="00CE6B28" w:rsidP="00213A35">
      <w:pPr>
        <w:rPr>
          <w:rFonts w:ascii="Garamond" w:hAnsi="Garamond" w:cs="Calibri"/>
        </w:rPr>
      </w:pPr>
    </w:p>
    <w:sectPr w:rsidR="00CE6B28" w:rsidRPr="00BB1DD7" w:rsidSect="00F96851">
      <w:footerReference w:type="even" r:id="rId182"/>
      <w:footerReference w:type="default" r:id="rId18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1FA1" w14:textId="77777777" w:rsidR="005A518B" w:rsidRDefault="005A518B" w:rsidP="000E1947">
      <w:r>
        <w:separator/>
      </w:r>
    </w:p>
  </w:endnote>
  <w:endnote w:type="continuationSeparator" w:id="0">
    <w:p w14:paraId="0E66B68D" w14:textId="77777777" w:rsidR="005A518B" w:rsidRDefault="005A518B" w:rsidP="000E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l Bayan Plain">
    <w:altName w:val="AL BAYAN PLAIN"/>
    <w:panose1 w:val="00000000000000000000"/>
    <w:charset w:val="B2"/>
    <w:family w:val="auto"/>
    <w:pitch w:val="variable"/>
    <w:sig w:usb0="00002001" w:usb1="00000000" w:usb2="00000008" w:usb3="00000000" w:csb0="00000040" w:csb1="00000000"/>
  </w:font>
  <w:font w:name="@MingLiU">
    <w:panose1 w:val="02010609000101010101"/>
    <w:charset w:val="88"/>
    <w:family w:val="roman"/>
    <w:pitch w:val="fixed"/>
    <w:sig w:usb0="A00002FF" w:usb1="28CFFCFA" w:usb2="00000016" w:usb3="00000000" w:csb0="00100001" w:csb1="00000000"/>
  </w:font>
  <w:font w:name="Josefin Slab">
    <w:panose1 w:val="00000000000000000000"/>
    <w:charset w:val="4D"/>
    <w:family w:val="auto"/>
    <w:pitch w:val="variable"/>
    <w:sig w:usb0="00000003" w:usb1="00000004" w:usb2="00000000" w:usb3="00000000" w:csb0="00000011"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EC2" w14:textId="77777777" w:rsidR="006C0D5D" w:rsidRDefault="006C0D5D" w:rsidP="00884E0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34FE9B" w14:textId="77777777" w:rsidR="006C0D5D" w:rsidRDefault="006C0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F23B" w14:textId="77777777" w:rsidR="006C0D5D" w:rsidRDefault="006C0D5D" w:rsidP="00884E0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E279DA" w14:textId="77777777" w:rsidR="006C0D5D" w:rsidRDefault="006C0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5538" w14:textId="77777777" w:rsidR="005A518B" w:rsidRDefault="005A518B" w:rsidP="000E1947">
      <w:r>
        <w:separator/>
      </w:r>
    </w:p>
  </w:footnote>
  <w:footnote w:type="continuationSeparator" w:id="0">
    <w:p w14:paraId="01DF92B4" w14:textId="77777777" w:rsidR="005A518B" w:rsidRDefault="005A518B" w:rsidP="000E1947">
      <w:r>
        <w:continuationSeparator/>
      </w:r>
    </w:p>
  </w:footnote>
  <w:footnote w:id="1">
    <w:p w14:paraId="2DBD810C" w14:textId="36BB5EF8" w:rsidR="000E1947" w:rsidRPr="00BF028E" w:rsidRDefault="000E1947">
      <w:pPr>
        <w:pStyle w:val="FootnoteText"/>
        <w:rPr>
          <w:rFonts w:ascii="Garamond" w:hAnsi="Garamond" w:cs="Calibri"/>
          <w:sz w:val="24"/>
          <w:szCs w:val="24"/>
        </w:rPr>
      </w:pPr>
      <w:r w:rsidRPr="00BF028E">
        <w:rPr>
          <w:rStyle w:val="FootnoteReference"/>
          <w:rFonts w:ascii="Garamond" w:hAnsi="Garamond" w:cs="Calibri"/>
          <w:sz w:val="24"/>
          <w:szCs w:val="24"/>
        </w:rPr>
        <w:footnoteRef/>
      </w:r>
      <w:r w:rsidRPr="00BF028E">
        <w:rPr>
          <w:rFonts w:ascii="Garamond" w:hAnsi="Garamond" w:cs="Calibri"/>
          <w:sz w:val="24"/>
          <w:szCs w:val="24"/>
        </w:rPr>
        <w:t xml:space="preserve"> Dan Suarez </w:t>
      </w:r>
      <w:r w:rsidRPr="00BF028E">
        <w:rPr>
          <w:rFonts w:ascii="Garamond" w:hAnsi="Garamond" w:cs="Calibri"/>
          <w:i/>
          <w:iCs/>
          <w:sz w:val="24"/>
          <w:szCs w:val="24"/>
        </w:rPr>
        <w:t>The Politics of Hope</w:t>
      </w:r>
      <w:r w:rsidRPr="00BF028E">
        <w:rPr>
          <w:rFonts w:ascii="Garamond" w:hAnsi="Garamond" w:cs="Calibri"/>
          <w:sz w:val="24"/>
          <w:szCs w:val="24"/>
        </w:rPr>
        <w:t xml:space="preserve"> syllabus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2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014A8"/>
    <w:multiLevelType w:val="multilevel"/>
    <w:tmpl w:val="5C46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A17CF"/>
    <w:multiLevelType w:val="multilevel"/>
    <w:tmpl w:val="0CCA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E6FCA"/>
    <w:multiLevelType w:val="hybridMultilevel"/>
    <w:tmpl w:val="B728FE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7F49BA"/>
    <w:multiLevelType w:val="hybridMultilevel"/>
    <w:tmpl w:val="3B3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94C0F"/>
    <w:multiLevelType w:val="multilevel"/>
    <w:tmpl w:val="2918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37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A7E74"/>
    <w:multiLevelType w:val="multilevel"/>
    <w:tmpl w:val="D93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C40B2"/>
    <w:multiLevelType w:val="hybridMultilevel"/>
    <w:tmpl w:val="2FFA0724"/>
    <w:lvl w:ilvl="0" w:tplc="6E58C108">
      <w:start w:val="1"/>
      <w:numFmt w:val="decimal"/>
      <w:lvlText w:val="%1)"/>
      <w:lvlJc w:val="left"/>
      <w:pPr>
        <w:ind w:left="360" w:hanging="360"/>
      </w:pPr>
      <w:rPr>
        <w:rFonts w:hint="default"/>
        <w:i w:val="0"/>
        <w:iCs w:val="0"/>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EA6BB8"/>
    <w:multiLevelType w:val="hybridMultilevel"/>
    <w:tmpl w:val="78502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B3039B"/>
    <w:multiLevelType w:val="hybridMultilevel"/>
    <w:tmpl w:val="90B879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4C4F1E"/>
    <w:multiLevelType w:val="hybridMultilevel"/>
    <w:tmpl w:val="FB9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4A9B"/>
    <w:multiLevelType w:val="hybridMultilevel"/>
    <w:tmpl w:val="D792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552E7"/>
    <w:multiLevelType w:val="hybridMultilevel"/>
    <w:tmpl w:val="47CA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858A7"/>
    <w:multiLevelType w:val="multilevel"/>
    <w:tmpl w:val="937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A380B"/>
    <w:multiLevelType w:val="hybridMultilevel"/>
    <w:tmpl w:val="9648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E719C"/>
    <w:multiLevelType w:val="hybridMultilevel"/>
    <w:tmpl w:val="3362C042"/>
    <w:lvl w:ilvl="0" w:tplc="51E67ECE">
      <w:start w:val="2021"/>
      <w:numFmt w:val="bullet"/>
      <w:lvlText w:val="–"/>
      <w:lvlJc w:val="left"/>
      <w:pPr>
        <w:ind w:left="1800" w:hanging="360"/>
      </w:pPr>
      <w:rPr>
        <w:rFonts w:ascii="Garamond" w:eastAsia="Times New Roman" w:hAnsi="Garamond"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9B3F9E"/>
    <w:multiLevelType w:val="multilevel"/>
    <w:tmpl w:val="B7B4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DB25F3"/>
    <w:multiLevelType w:val="multilevel"/>
    <w:tmpl w:val="1F1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7539A"/>
    <w:multiLevelType w:val="hybridMultilevel"/>
    <w:tmpl w:val="FFE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043A5"/>
    <w:multiLevelType w:val="hybridMultilevel"/>
    <w:tmpl w:val="949C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A1ABE"/>
    <w:multiLevelType w:val="multilevel"/>
    <w:tmpl w:val="5194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C5F01"/>
    <w:multiLevelType w:val="hybridMultilevel"/>
    <w:tmpl w:val="DB8C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48C0"/>
    <w:multiLevelType w:val="multilevel"/>
    <w:tmpl w:val="566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934E1"/>
    <w:multiLevelType w:val="hybridMultilevel"/>
    <w:tmpl w:val="CC2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1069E"/>
    <w:multiLevelType w:val="hybridMultilevel"/>
    <w:tmpl w:val="FF8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B542C5"/>
    <w:multiLevelType w:val="hybridMultilevel"/>
    <w:tmpl w:val="1B34E40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11148B"/>
    <w:multiLevelType w:val="multilevel"/>
    <w:tmpl w:val="85B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62132"/>
    <w:multiLevelType w:val="hybridMultilevel"/>
    <w:tmpl w:val="80EE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636EE"/>
    <w:multiLevelType w:val="multilevel"/>
    <w:tmpl w:val="2696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8E30D1"/>
    <w:multiLevelType w:val="hybridMultilevel"/>
    <w:tmpl w:val="06EA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40902"/>
    <w:multiLevelType w:val="multilevel"/>
    <w:tmpl w:val="8C507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187D7E"/>
    <w:multiLevelType w:val="multilevel"/>
    <w:tmpl w:val="23E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C5C34"/>
    <w:multiLevelType w:val="hybridMultilevel"/>
    <w:tmpl w:val="F1063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B4212E"/>
    <w:multiLevelType w:val="hybridMultilevel"/>
    <w:tmpl w:val="347A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70E90"/>
    <w:multiLevelType w:val="multilevel"/>
    <w:tmpl w:val="D2E0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3E0A64"/>
    <w:multiLevelType w:val="hybridMultilevel"/>
    <w:tmpl w:val="83F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77E32"/>
    <w:multiLevelType w:val="multilevel"/>
    <w:tmpl w:val="86CCA44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8B4279"/>
    <w:multiLevelType w:val="multilevel"/>
    <w:tmpl w:val="D64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E4229"/>
    <w:multiLevelType w:val="hybridMultilevel"/>
    <w:tmpl w:val="86CCA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73D0F"/>
    <w:multiLevelType w:val="hybridMultilevel"/>
    <w:tmpl w:val="1144C896"/>
    <w:lvl w:ilvl="0" w:tplc="FFFFFFFF">
      <w:start w:val="1"/>
      <w:numFmt w:val="decimal"/>
      <w:lvlText w:val="%1)"/>
      <w:lvlJc w:val="left"/>
      <w:pPr>
        <w:ind w:left="360" w:hanging="360"/>
      </w:pPr>
      <w:rPr>
        <w:rFonts w:hint="default"/>
        <w:i w:val="0"/>
        <w:iCs w:val="0"/>
        <w:color w:val="000000" w:themeColor="text1"/>
      </w:r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D30EB3"/>
    <w:multiLevelType w:val="hybridMultilevel"/>
    <w:tmpl w:val="28B40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0E1DA0"/>
    <w:multiLevelType w:val="hybridMultilevel"/>
    <w:tmpl w:val="7254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25989"/>
    <w:multiLevelType w:val="multilevel"/>
    <w:tmpl w:val="3810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F2BEF"/>
    <w:multiLevelType w:val="hybridMultilevel"/>
    <w:tmpl w:val="19C05338"/>
    <w:lvl w:ilvl="0" w:tplc="FFFFFFFF">
      <w:start w:val="1"/>
      <w:numFmt w:val="decimal"/>
      <w:lvlText w:val="%1)"/>
      <w:lvlJc w:val="left"/>
      <w:pPr>
        <w:ind w:left="360" w:hanging="360"/>
      </w:pPr>
      <w:rPr>
        <w:rFonts w:hint="default"/>
        <w:i w:val="0"/>
        <w:iCs w:val="0"/>
        <w:color w:val="000000" w:themeColor="text1"/>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0345AA"/>
    <w:multiLevelType w:val="hybridMultilevel"/>
    <w:tmpl w:val="98F8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F38E2"/>
    <w:multiLevelType w:val="hybridMultilevel"/>
    <w:tmpl w:val="0210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9543D"/>
    <w:multiLevelType w:val="hybridMultilevel"/>
    <w:tmpl w:val="E58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C43F8"/>
    <w:multiLevelType w:val="multilevel"/>
    <w:tmpl w:val="700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437396">
    <w:abstractNumId w:val="39"/>
  </w:num>
  <w:num w:numId="2" w16cid:durableId="1984042614">
    <w:abstractNumId w:val="8"/>
  </w:num>
  <w:num w:numId="3" w16cid:durableId="411583061">
    <w:abstractNumId w:val="47"/>
  </w:num>
  <w:num w:numId="4" w16cid:durableId="653294602">
    <w:abstractNumId w:val="20"/>
  </w:num>
  <w:num w:numId="5" w16cid:durableId="1466966563">
    <w:abstractNumId w:val="16"/>
  </w:num>
  <w:num w:numId="6" w16cid:durableId="277417664">
    <w:abstractNumId w:val="37"/>
  </w:num>
  <w:num w:numId="7" w16cid:durableId="910234731">
    <w:abstractNumId w:val="26"/>
  </w:num>
  <w:num w:numId="8" w16cid:durableId="650526892">
    <w:abstractNumId w:val="34"/>
  </w:num>
  <w:num w:numId="9" w16cid:durableId="1030834144">
    <w:abstractNumId w:val="11"/>
  </w:num>
  <w:num w:numId="10" w16cid:durableId="86117687">
    <w:abstractNumId w:val="22"/>
  </w:num>
  <w:num w:numId="11" w16cid:durableId="1920019263">
    <w:abstractNumId w:val="28"/>
  </w:num>
  <w:num w:numId="12" w16cid:durableId="2115974177">
    <w:abstractNumId w:val="3"/>
  </w:num>
  <w:num w:numId="13" w16cid:durableId="549264241">
    <w:abstractNumId w:val="41"/>
  </w:num>
  <w:num w:numId="14" w16cid:durableId="216862961">
    <w:abstractNumId w:val="13"/>
  </w:num>
  <w:num w:numId="15" w16cid:durableId="1951664512">
    <w:abstractNumId w:val="9"/>
  </w:num>
  <w:num w:numId="16" w16cid:durableId="1349674439">
    <w:abstractNumId w:val="33"/>
  </w:num>
  <w:num w:numId="17" w16cid:durableId="1829589332">
    <w:abstractNumId w:val="30"/>
  </w:num>
  <w:num w:numId="18" w16cid:durableId="1379547701">
    <w:abstractNumId w:val="19"/>
  </w:num>
  <w:num w:numId="19" w16cid:durableId="693769822">
    <w:abstractNumId w:val="25"/>
  </w:num>
  <w:num w:numId="20" w16cid:durableId="1044672299">
    <w:abstractNumId w:val="15"/>
  </w:num>
  <w:num w:numId="21" w16cid:durableId="269246142">
    <w:abstractNumId w:val="45"/>
  </w:num>
  <w:num w:numId="22" w16cid:durableId="1686713956">
    <w:abstractNumId w:val="36"/>
  </w:num>
  <w:num w:numId="23" w16cid:durableId="1508517020">
    <w:abstractNumId w:val="12"/>
  </w:num>
  <w:num w:numId="24" w16cid:durableId="322900490">
    <w:abstractNumId w:val="10"/>
  </w:num>
  <w:num w:numId="25" w16cid:durableId="921833509">
    <w:abstractNumId w:val="4"/>
  </w:num>
  <w:num w:numId="26" w16cid:durableId="1972713660">
    <w:abstractNumId w:val="24"/>
  </w:num>
  <w:num w:numId="27" w16cid:durableId="995379197">
    <w:abstractNumId w:val="46"/>
  </w:num>
  <w:num w:numId="28" w16cid:durableId="952832840">
    <w:abstractNumId w:val="42"/>
  </w:num>
  <w:num w:numId="29" w16cid:durableId="343480151">
    <w:abstractNumId w:val="6"/>
  </w:num>
  <w:num w:numId="30" w16cid:durableId="1849101922">
    <w:abstractNumId w:val="0"/>
  </w:num>
  <w:num w:numId="31" w16cid:durableId="727076138">
    <w:abstractNumId w:val="44"/>
  </w:num>
  <w:num w:numId="32" w16cid:durableId="634871540">
    <w:abstractNumId w:val="40"/>
  </w:num>
  <w:num w:numId="33" w16cid:durableId="2141725462">
    <w:abstractNumId w:val="23"/>
  </w:num>
  <w:num w:numId="34" w16cid:durableId="1625304079">
    <w:abstractNumId w:val="17"/>
  </w:num>
  <w:num w:numId="35" w16cid:durableId="1401438912">
    <w:abstractNumId w:val="43"/>
  </w:num>
  <w:num w:numId="36" w16cid:durableId="2116749764">
    <w:abstractNumId w:val="1"/>
  </w:num>
  <w:num w:numId="37" w16cid:durableId="779572857">
    <w:abstractNumId w:val="29"/>
  </w:num>
  <w:num w:numId="38" w16cid:durableId="1550997649">
    <w:abstractNumId w:val="14"/>
  </w:num>
  <w:num w:numId="39" w16cid:durableId="1321076429">
    <w:abstractNumId w:val="38"/>
  </w:num>
  <w:num w:numId="40" w16cid:durableId="275141472">
    <w:abstractNumId w:val="5"/>
  </w:num>
  <w:num w:numId="41" w16cid:durableId="918638123">
    <w:abstractNumId w:val="27"/>
  </w:num>
  <w:num w:numId="42" w16cid:durableId="493766405">
    <w:abstractNumId w:val="7"/>
  </w:num>
  <w:num w:numId="43" w16cid:durableId="1707022559">
    <w:abstractNumId w:val="35"/>
  </w:num>
  <w:num w:numId="44" w16cid:durableId="362830605">
    <w:abstractNumId w:val="31"/>
  </w:num>
  <w:num w:numId="45" w16cid:durableId="966472351">
    <w:abstractNumId w:val="32"/>
  </w:num>
  <w:num w:numId="46" w16cid:durableId="891308728">
    <w:abstractNumId w:val="18"/>
  </w:num>
  <w:num w:numId="47" w16cid:durableId="1485051411">
    <w:abstractNumId w:val="21"/>
  </w:num>
  <w:num w:numId="48" w16cid:durableId="1341201416">
    <w:abstractNumId w:val="48"/>
  </w:num>
  <w:num w:numId="49" w16cid:durableId="51376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51"/>
    <w:rsid w:val="00002734"/>
    <w:rsid w:val="00003CEE"/>
    <w:rsid w:val="00004C59"/>
    <w:rsid w:val="000116BE"/>
    <w:rsid w:val="0001390A"/>
    <w:rsid w:val="000236A9"/>
    <w:rsid w:val="00034662"/>
    <w:rsid w:val="00037D94"/>
    <w:rsid w:val="00044F56"/>
    <w:rsid w:val="00045EF7"/>
    <w:rsid w:val="000472BF"/>
    <w:rsid w:val="000472CD"/>
    <w:rsid w:val="000522FC"/>
    <w:rsid w:val="00056C69"/>
    <w:rsid w:val="00057201"/>
    <w:rsid w:val="00061619"/>
    <w:rsid w:val="00063DF5"/>
    <w:rsid w:val="00065299"/>
    <w:rsid w:val="000712E0"/>
    <w:rsid w:val="00075BEC"/>
    <w:rsid w:val="00077440"/>
    <w:rsid w:val="00080C62"/>
    <w:rsid w:val="00080E5D"/>
    <w:rsid w:val="00083638"/>
    <w:rsid w:val="0008490B"/>
    <w:rsid w:val="000851D4"/>
    <w:rsid w:val="00085C21"/>
    <w:rsid w:val="00086238"/>
    <w:rsid w:val="000864D4"/>
    <w:rsid w:val="00091A91"/>
    <w:rsid w:val="000A1251"/>
    <w:rsid w:val="000A3EAA"/>
    <w:rsid w:val="000B2976"/>
    <w:rsid w:val="000B2C33"/>
    <w:rsid w:val="000C11FC"/>
    <w:rsid w:val="000C295D"/>
    <w:rsid w:val="000C3C94"/>
    <w:rsid w:val="000C7748"/>
    <w:rsid w:val="000D0E98"/>
    <w:rsid w:val="000E1947"/>
    <w:rsid w:val="000E194B"/>
    <w:rsid w:val="000F2A7C"/>
    <w:rsid w:val="000F2B30"/>
    <w:rsid w:val="00100B83"/>
    <w:rsid w:val="00101B98"/>
    <w:rsid w:val="00103B1F"/>
    <w:rsid w:val="001214CE"/>
    <w:rsid w:val="00121AAB"/>
    <w:rsid w:val="00123041"/>
    <w:rsid w:val="001364B0"/>
    <w:rsid w:val="00150D76"/>
    <w:rsid w:val="001522A6"/>
    <w:rsid w:val="00152A94"/>
    <w:rsid w:val="001530CE"/>
    <w:rsid w:val="00182B43"/>
    <w:rsid w:val="001928D0"/>
    <w:rsid w:val="001A2AD1"/>
    <w:rsid w:val="001A571B"/>
    <w:rsid w:val="001A73A3"/>
    <w:rsid w:val="001C46F5"/>
    <w:rsid w:val="001D146E"/>
    <w:rsid w:val="001D7974"/>
    <w:rsid w:val="001E5669"/>
    <w:rsid w:val="001F276E"/>
    <w:rsid w:val="00213A35"/>
    <w:rsid w:val="00214A52"/>
    <w:rsid w:val="002269AF"/>
    <w:rsid w:val="00226F68"/>
    <w:rsid w:val="00227A7A"/>
    <w:rsid w:val="00233AF3"/>
    <w:rsid w:val="00236B12"/>
    <w:rsid w:val="00237144"/>
    <w:rsid w:val="002519C0"/>
    <w:rsid w:val="002728CD"/>
    <w:rsid w:val="00292F30"/>
    <w:rsid w:val="00297C99"/>
    <w:rsid w:val="002A2A9B"/>
    <w:rsid w:val="002A3F1E"/>
    <w:rsid w:val="002B47D4"/>
    <w:rsid w:val="002C0B6F"/>
    <w:rsid w:val="002D0936"/>
    <w:rsid w:val="002D71AE"/>
    <w:rsid w:val="002D7AB0"/>
    <w:rsid w:val="002E1D5F"/>
    <w:rsid w:val="002E7AA8"/>
    <w:rsid w:val="002F1862"/>
    <w:rsid w:val="002F5E21"/>
    <w:rsid w:val="00301C0C"/>
    <w:rsid w:val="00306EF0"/>
    <w:rsid w:val="00307E54"/>
    <w:rsid w:val="00314BB4"/>
    <w:rsid w:val="00322B2E"/>
    <w:rsid w:val="00331E3F"/>
    <w:rsid w:val="00336653"/>
    <w:rsid w:val="003373A8"/>
    <w:rsid w:val="003446F4"/>
    <w:rsid w:val="00344C4C"/>
    <w:rsid w:val="00350366"/>
    <w:rsid w:val="00352219"/>
    <w:rsid w:val="0035667C"/>
    <w:rsid w:val="00356823"/>
    <w:rsid w:val="003612B1"/>
    <w:rsid w:val="00363BA9"/>
    <w:rsid w:val="0036501B"/>
    <w:rsid w:val="0036586E"/>
    <w:rsid w:val="00370656"/>
    <w:rsid w:val="00377139"/>
    <w:rsid w:val="00380159"/>
    <w:rsid w:val="00390E05"/>
    <w:rsid w:val="00392BC6"/>
    <w:rsid w:val="0039790A"/>
    <w:rsid w:val="003A2E4B"/>
    <w:rsid w:val="003A71EC"/>
    <w:rsid w:val="003B7C59"/>
    <w:rsid w:val="003E0521"/>
    <w:rsid w:val="003E1AA7"/>
    <w:rsid w:val="003E4E24"/>
    <w:rsid w:val="003E5576"/>
    <w:rsid w:val="003E5935"/>
    <w:rsid w:val="003F2474"/>
    <w:rsid w:val="004002EA"/>
    <w:rsid w:val="00426573"/>
    <w:rsid w:val="004304B3"/>
    <w:rsid w:val="00442CA8"/>
    <w:rsid w:val="00451B02"/>
    <w:rsid w:val="004536CA"/>
    <w:rsid w:val="0046517F"/>
    <w:rsid w:val="00472BA8"/>
    <w:rsid w:val="00473199"/>
    <w:rsid w:val="004854FC"/>
    <w:rsid w:val="00485B90"/>
    <w:rsid w:val="00486190"/>
    <w:rsid w:val="00490947"/>
    <w:rsid w:val="004913DB"/>
    <w:rsid w:val="004A24C8"/>
    <w:rsid w:val="004A2A9D"/>
    <w:rsid w:val="004A73D1"/>
    <w:rsid w:val="004B54A1"/>
    <w:rsid w:val="004B6354"/>
    <w:rsid w:val="004D1621"/>
    <w:rsid w:val="004D48DC"/>
    <w:rsid w:val="004D5752"/>
    <w:rsid w:val="004D588D"/>
    <w:rsid w:val="004E5F82"/>
    <w:rsid w:val="004E741E"/>
    <w:rsid w:val="004F2D9E"/>
    <w:rsid w:val="004F3297"/>
    <w:rsid w:val="004F5959"/>
    <w:rsid w:val="00502510"/>
    <w:rsid w:val="00504FD9"/>
    <w:rsid w:val="00506E32"/>
    <w:rsid w:val="00511E56"/>
    <w:rsid w:val="0054741B"/>
    <w:rsid w:val="00555B1F"/>
    <w:rsid w:val="0055634F"/>
    <w:rsid w:val="00577218"/>
    <w:rsid w:val="00577668"/>
    <w:rsid w:val="00580F6A"/>
    <w:rsid w:val="0058253F"/>
    <w:rsid w:val="00591AF3"/>
    <w:rsid w:val="00592D9A"/>
    <w:rsid w:val="0059379A"/>
    <w:rsid w:val="005A518B"/>
    <w:rsid w:val="005A6F95"/>
    <w:rsid w:val="005B35D3"/>
    <w:rsid w:val="005B5309"/>
    <w:rsid w:val="005C0DA4"/>
    <w:rsid w:val="005C2251"/>
    <w:rsid w:val="005C68E7"/>
    <w:rsid w:val="005E3254"/>
    <w:rsid w:val="005E3AE4"/>
    <w:rsid w:val="005F7CC6"/>
    <w:rsid w:val="0060116D"/>
    <w:rsid w:val="00603011"/>
    <w:rsid w:val="006119BE"/>
    <w:rsid w:val="00616E56"/>
    <w:rsid w:val="006227F3"/>
    <w:rsid w:val="006237FB"/>
    <w:rsid w:val="006344F2"/>
    <w:rsid w:val="00641A71"/>
    <w:rsid w:val="00642AAB"/>
    <w:rsid w:val="00642FC2"/>
    <w:rsid w:val="00644E0D"/>
    <w:rsid w:val="006456E6"/>
    <w:rsid w:val="00645DB3"/>
    <w:rsid w:val="00647BBE"/>
    <w:rsid w:val="00655480"/>
    <w:rsid w:val="0066084A"/>
    <w:rsid w:val="00661FA0"/>
    <w:rsid w:val="00662526"/>
    <w:rsid w:val="00670A10"/>
    <w:rsid w:val="0067287B"/>
    <w:rsid w:val="0067347D"/>
    <w:rsid w:val="00681775"/>
    <w:rsid w:val="00681A44"/>
    <w:rsid w:val="0068278D"/>
    <w:rsid w:val="0069056D"/>
    <w:rsid w:val="0069316C"/>
    <w:rsid w:val="00695EAC"/>
    <w:rsid w:val="00696C8F"/>
    <w:rsid w:val="00697082"/>
    <w:rsid w:val="006A23FA"/>
    <w:rsid w:val="006A58B4"/>
    <w:rsid w:val="006A63CB"/>
    <w:rsid w:val="006A6591"/>
    <w:rsid w:val="006B08CC"/>
    <w:rsid w:val="006C0D5D"/>
    <w:rsid w:val="006C17B7"/>
    <w:rsid w:val="006C3A45"/>
    <w:rsid w:val="006D0E57"/>
    <w:rsid w:val="006E3EAC"/>
    <w:rsid w:val="006F3953"/>
    <w:rsid w:val="006F5A95"/>
    <w:rsid w:val="00702121"/>
    <w:rsid w:val="00703973"/>
    <w:rsid w:val="0070572D"/>
    <w:rsid w:val="00706A59"/>
    <w:rsid w:val="00707F1F"/>
    <w:rsid w:val="00720FB7"/>
    <w:rsid w:val="00722B4E"/>
    <w:rsid w:val="00724CE2"/>
    <w:rsid w:val="00731692"/>
    <w:rsid w:val="00742765"/>
    <w:rsid w:val="0076421D"/>
    <w:rsid w:val="007645CC"/>
    <w:rsid w:val="00766A51"/>
    <w:rsid w:val="00767009"/>
    <w:rsid w:val="00767BC9"/>
    <w:rsid w:val="00772DA2"/>
    <w:rsid w:val="007A1F78"/>
    <w:rsid w:val="007A357F"/>
    <w:rsid w:val="007A5D05"/>
    <w:rsid w:val="007B4FB9"/>
    <w:rsid w:val="007C1F75"/>
    <w:rsid w:val="007C2F3B"/>
    <w:rsid w:val="007D3B97"/>
    <w:rsid w:val="007D7353"/>
    <w:rsid w:val="007E226B"/>
    <w:rsid w:val="007F4DA0"/>
    <w:rsid w:val="007F7885"/>
    <w:rsid w:val="007F79AA"/>
    <w:rsid w:val="007F7F53"/>
    <w:rsid w:val="00810A7A"/>
    <w:rsid w:val="00817796"/>
    <w:rsid w:val="008203A7"/>
    <w:rsid w:val="00826410"/>
    <w:rsid w:val="00843E26"/>
    <w:rsid w:val="00845B29"/>
    <w:rsid w:val="0084640D"/>
    <w:rsid w:val="00854076"/>
    <w:rsid w:val="008610B4"/>
    <w:rsid w:val="00861288"/>
    <w:rsid w:val="0086431C"/>
    <w:rsid w:val="00870D88"/>
    <w:rsid w:val="008711F4"/>
    <w:rsid w:val="00874EC5"/>
    <w:rsid w:val="008822AC"/>
    <w:rsid w:val="008825CA"/>
    <w:rsid w:val="0088334D"/>
    <w:rsid w:val="00887692"/>
    <w:rsid w:val="00894F83"/>
    <w:rsid w:val="008C1AE6"/>
    <w:rsid w:val="008C233F"/>
    <w:rsid w:val="008C3A2D"/>
    <w:rsid w:val="008C60B1"/>
    <w:rsid w:val="008C64A6"/>
    <w:rsid w:val="008D1C1F"/>
    <w:rsid w:val="008D29C3"/>
    <w:rsid w:val="008E147C"/>
    <w:rsid w:val="008E3E61"/>
    <w:rsid w:val="008F658A"/>
    <w:rsid w:val="009028DB"/>
    <w:rsid w:val="009033FF"/>
    <w:rsid w:val="00906119"/>
    <w:rsid w:val="00921FE8"/>
    <w:rsid w:val="009250AF"/>
    <w:rsid w:val="00932655"/>
    <w:rsid w:val="00936E5B"/>
    <w:rsid w:val="00943C15"/>
    <w:rsid w:val="009515C2"/>
    <w:rsid w:val="00951E23"/>
    <w:rsid w:val="00961524"/>
    <w:rsid w:val="009631E9"/>
    <w:rsid w:val="00964963"/>
    <w:rsid w:val="009702BB"/>
    <w:rsid w:val="00973610"/>
    <w:rsid w:val="0097540C"/>
    <w:rsid w:val="00977F51"/>
    <w:rsid w:val="00991BB3"/>
    <w:rsid w:val="00994039"/>
    <w:rsid w:val="009B3011"/>
    <w:rsid w:val="009B328E"/>
    <w:rsid w:val="009C2577"/>
    <w:rsid w:val="009C3930"/>
    <w:rsid w:val="009C5DCD"/>
    <w:rsid w:val="009D14EF"/>
    <w:rsid w:val="009D3A6D"/>
    <w:rsid w:val="009D668F"/>
    <w:rsid w:val="009E4FEB"/>
    <w:rsid w:val="009F1CA1"/>
    <w:rsid w:val="009F2473"/>
    <w:rsid w:val="00A03329"/>
    <w:rsid w:val="00A050BA"/>
    <w:rsid w:val="00A130E0"/>
    <w:rsid w:val="00A1431D"/>
    <w:rsid w:val="00A1518F"/>
    <w:rsid w:val="00A154FB"/>
    <w:rsid w:val="00A16481"/>
    <w:rsid w:val="00A31513"/>
    <w:rsid w:val="00A5053E"/>
    <w:rsid w:val="00A6677D"/>
    <w:rsid w:val="00A71183"/>
    <w:rsid w:val="00A741ED"/>
    <w:rsid w:val="00A7523D"/>
    <w:rsid w:val="00A75908"/>
    <w:rsid w:val="00A83C2A"/>
    <w:rsid w:val="00AA3C5B"/>
    <w:rsid w:val="00AA7A4E"/>
    <w:rsid w:val="00AC4565"/>
    <w:rsid w:val="00AD2C24"/>
    <w:rsid w:val="00AE0DDE"/>
    <w:rsid w:val="00AF6705"/>
    <w:rsid w:val="00AF6B00"/>
    <w:rsid w:val="00B07A98"/>
    <w:rsid w:val="00B100A6"/>
    <w:rsid w:val="00B2120B"/>
    <w:rsid w:val="00B27EA2"/>
    <w:rsid w:val="00B338E6"/>
    <w:rsid w:val="00B3555D"/>
    <w:rsid w:val="00B50019"/>
    <w:rsid w:val="00B53648"/>
    <w:rsid w:val="00B54CFE"/>
    <w:rsid w:val="00B61E0D"/>
    <w:rsid w:val="00B6313F"/>
    <w:rsid w:val="00B6408A"/>
    <w:rsid w:val="00B70911"/>
    <w:rsid w:val="00B7601F"/>
    <w:rsid w:val="00B9338E"/>
    <w:rsid w:val="00B945B0"/>
    <w:rsid w:val="00B95F03"/>
    <w:rsid w:val="00BA0154"/>
    <w:rsid w:val="00BA24D2"/>
    <w:rsid w:val="00BB1DD7"/>
    <w:rsid w:val="00BC424A"/>
    <w:rsid w:val="00BE6C13"/>
    <w:rsid w:val="00BF028E"/>
    <w:rsid w:val="00BF444D"/>
    <w:rsid w:val="00BF4FF9"/>
    <w:rsid w:val="00BF5D50"/>
    <w:rsid w:val="00C0049A"/>
    <w:rsid w:val="00C01AB7"/>
    <w:rsid w:val="00C02C36"/>
    <w:rsid w:val="00C162D7"/>
    <w:rsid w:val="00C1651E"/>
    <w:rsid w:val="00C35C7E"/>
    <w:rsid w:val="00C37F34"/>
    <w:rsid w:val="00C46170"/>
    <w:rsid w:val="00C516B8"/>
    <w:rsid w:val="00C53F9A"/>
    <w:rsid w:val="00C65C83"/>
    <w:rsid w:val="00C74FD8"/>
    <w:rsid w:val="00C91364"/>
    <w:rsid w:val="00C93CD0"/>
    <w:rsid w:val="00CA4E98"/>
    <w:rsid w:val="00CA61A7"/>
    <w:rsid w:val="00CA663A"/>
    <w:rsid w:val="00CB3B87"/>
    <w:rsid w:val="00CB6AE0"/>
    <w:rsid w:val="00CC1754"/>
    <w:rsid w:val="00CC42E0"/>
    <w:rsid w:val="00CD273B"/>
    <w:rsid w:val="00CD3A0D"/>
    <w:rsid w:val="00CE0964"/>
    <w:rsid w:val="00CE459D"/>
    <w:rsid w:val="00CE6B28"/>
    <w:rsid w:val="00CF0B18"/>
    <w:rsid w:val="00D0723D"/>
    <w:rsid w:val="00D10613"/>
    <w:rsid w:val="00D112AC"/>
    <w:rsid w:val="00D16538"/>
    <w:rsid w:val="00D17F0E"/>
    <w:rsid w:val="00D20E9B"/>
    <w:rsid w:val="00D241DA"/>
    <w:rsid w:val="00D3165B"/>
    <w:rsid w:val="00D404A2"/>
    <w:rsid w:val="00D436BE"/>
    <w:rsid w:val="00D44187"/>
    <w:rsid w:val="00D4640E"/>
    <w:rsid w:val="00D63CF0"/>
    <w:rsid w:val="00D64765"/>
    <w:rsid w:val="00D6479C"/>
    <w:rsid w:val="00D67FF7"/>
    <w:rsid w:val="00D740B3"/>
    <w:rsid w:val="00D74C53"/>
    <w:rsid w:val="00D8147B"/>
    <w:rsid w:val="00D85875"/>
    <w:rsid w:val="00D87E73"/>
    <w:rsid w:val="00D95AD3"/>
    <w:rsid w:val="00DA1114"/>
    <w:rsid w:val="00DB1856"/>
    <w:rsid w:val="00DB25D3"/>
    <w:rsid w:val="00DB4675"/>
    <w:rsid w:val="00DB5C8C"/>
    <w:rsid w:val="00DC1A5C"/>
    <w:rsid w:val="00DC1D31"/>
    <w:rsid w:val="00DC744B"/>
    <w:rsid w:val="00DD57FF"/>
    <w:rsid w:val="00DD6E3E"/>
    <w:rsid w:val="00DE0BE1"/>
    <w:rsid w:val="00DE4C48"/>
    <w:rsid w:val="00DE708F"/>
    <w:rsid w:val="00E1150B"/>
    <w:rsid w:val="00E1196F"/>
    <w:rsid w:val="00E1513F"/>
    <w:rsid w:val="00E314B0"/>
    <w:rsid w:val="00E32F59"/>
    <w:rsid w:val="00E40F89"/>
    <w:rsid w:val="00E458B4"/>
    <w:rsid w:val="00E54BCB"/>
    <w:rsid w:val="00E56AED"/>
    <w:rsid w:val="00E657C7"/>
    <w:rsid w:val="00E7153B"/>
    <w:rsid w:val="00E76B09"/>
    <w:rsid w:val="00E879CE"/>
    <w:rsid w:val="00EA1C2A"/>
    <w:rsid w:val="00EA319D"/>
    <w:rsid w:val="00EA4421"/>
    <w:rsid w:val="00EB2CEB"/>
    <w:rsid w:val="00EC1749"/>
    <w:rsid w:val="00EC3E45"/>
    <w:rsid w:val="00EC428F"/>
    <w:rsid w:val="00EC67C0"/>
    <w:rsid w:val="00ED65F0"/>
    <w:rsid w:val="00EE0013"/>
    <w:rsid w:val="00EE2F40"/>
    <w:rsid w:val="00EE5CD0"/>
    <w:rsid w:val="00EF0EF8"/>
    <w:rsid w:val="00F017B8"/>
    <w:rsid w:val="00F10432"/>
    <w:rsid w:val="00F11C9D"/>
    <w:rsid w:val="00F30DC0"/>
    <w:rsid w:val="00F35F4C"/>
    <w:rsid w:val="00F406FF"/>
    <w:rsid w:val="00F420E4"/>
    <w:rsid w:val="00F55113"/>
    <w:rsid w:val="00F5620D"/>
    <w:rsid w:val="00F62ACF"/>
    <w:rsid w:val="00F62F17"/>
    <w:rsid w:val="00F66256"/>
    <w:rsid w:val="00F76D9C"/>
    <w:rsid w:val="00F866B3"/>
    <w:rsid w:val="00F91E0D"/>
    <w:rsid w:val="00F96851"/>
    <w:rsid w:val="00FA0C32"/>
    <w:rsid w:val="00FA7506"/>
    <w:rsid w:val="00FB5BFA"/>
    <w:rsid w:val="00FC0951"/>
    <w:rsid w:val="00FC6C53"/>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8B29"/>
  <w15:chartTrackingRefBased/>
  <w15:docId w15:val="{DB676503-63CF-1B41-BA98-B09AB10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51"/>
    <w:rPr>
      <w:rFonts w:eastAsia="Times New Roman"/>
      <w:kern w:val="0"/>
      <w14:ligatures w14:val="none"/>
    </w:rPr>
  </w:style>
  <w:style w:type="paragraph" w:styleId="Heading1">
    <w:name w:val="heading 1"/>
    <w:basedOn w:val="Normal"/>
    <w:next w:val="Normal"/>
    <w:link w:val="Heading1Char"/>
    <w:uiPriority w:val="9"/>
    <w:qFormat/>
    <w:rsid w:val="00A050BA"/>
    <w:pPr>
      <w:keepNext/>
      <w:keepLines/>
      <w:spacing w:before="120"/>
      <w:outlineLvl w:val="0"/>
    </w:pPr>
    <w:rPr>
      <w:rFonts w:ascii="Garamond" w:eastAsiaTheme="majorEastAsia" w:hAnsi="Garamond" w:cstheme="majorBidi"/>
      <w:b/>
      <w:color w:val="000000" w:themeColor="text1"/>
      <w:szCs w:val="40"/>
    </w:rPr>
  </w:style>
  <w:style w:type="paragraph" w:styleId="Heading2">
    <w:name w:val="heading 2"/>
    <w:basedOn w:val="Normal"/>
    <w:next w:val="Normal"/>
    <w:link w:val="Heading2Char"/>
    <w:uiPriority w:val="9"/>
    <w:unhideWhenUsed/>
    <w:qFormat/>
    <w:rsid w:val="004B6354"/>
    <w:pPr>
      <w:keepNext/>
      <w:keepLines/>
      <w:outlineLvl w:val="1"/>
    </w:pPr>
    <w:rPr>
      <w:rFonts w:ascii="Calibri" w:eastAsiaTheme="majorEastAsia" w:hAnsi="Calibri" w:cstheme="majorBidi"/>
      <w:b/>
      <w:color w:val="000000" w:themeColor="text1"/>
      <w:szCs w:val="32"/>
    </w:rPr>
  </w:style>
  <w:style w:type="paragraph" w:styleId="Heading3">
    <w:name w:val="heading 3"/>
    <w:basedOn w:val="Normal"/>
    <w:next w:val="Normal"/>
    <w:link w:val="Heading3Char"/>
    <w:uiPriority w:val="9"/>
    <w:unhideWhenUsed/>
    <w:qFormat/>
    <w:rsid w:val="00DB25D3"/>
    <w:pPr>
      <w:keepNext/>
      <w:keepLines/>
      <w:outlineLvl w:val="2"/>
    </w:pPr>
    <w:rPr>
      <w:rFonts w:ascii="Garamond" w:eastAsiaTheme="majorEastAsia" w:hAnsi="Garamond" w:cstheme="majorBidi"/>
      <w:i/>
      <w:color w:val="000000" w:themeColor="text1"/>
      <w:szCs w:val="28"/>
    </w:rPr>
  </w:style>
  <w:style w:type="paragraph" w:styleId="Heading4">
    <w:name w:val="heading 4"/>
    <w:basedOn w:val="Normal"/>
    <w:next w:val="Normal"/>
    <w:link w:val="Heading4Char"/>
    <w:uiPriority w:val="9"/>
    <w:semiHidden/>
    <w:unhideWhenUsed/>
    <w:qFormat/>
    <w:rsid w:val="00F968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8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8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8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8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8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BA"/>
    <w:rPr>
      <w:rFonts w:ascii="Garamond" w:eastAsiaTheme="majorEastAsia" w:hAnsi="Garamond" w:cstheme="majorBidi"/>
      <w:b/>
      <w:color w:val="000000" w:themeColor="text1"/>
      <w:kern w:val="0"/>
      <w:szCs w:val="40"/>
      <w14:ligatures w14:val="none"/>
    </w:rPr>
  </w:style>
  <w:style w:type="character" w:customStyle="1" w:styleId="Heading2Char">
    <w:name w:val="Heading 2 Char"/>
    <w:basedOn w:val="DefaultParagraphFont"/>
    <w:link w:val="Heading2"/>
    <w:uiPriority w:val="9"/>
    <w:rsid w:val="004B6354"/>
    <w:rPr>
      <w:rFonts w:ascii="Calibri" w:eastAsiaTheme="majorEastAsia" w:hAnsi="Calibri"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DB25D3"/>
    <w:rPr>
      <w:rFonts w:ascii="Garamond" w:eastAsiaTheme="majorEastAsia" w:hAnsi="Garamond" w:cstheme="majorBidi"/>
      <w:i/>
      <w:color w:val="000000" w:themeColor="text1"/>
      <w:kern w:val="0"/>
      <w:szCs w:val="28"/>
      <w14:ligatures w14:val="none"/>
    </w:rPr>
  </w:style>
  <w:style w:type="character" w:customStyle="1" w:styleId="Heading4Char">
    <w:name w:val="Heading 4 Char"/>
    <w:basedOn w:val="DefaultParagraphFont"/>
    <w:link w:val="Heading4"/>
    <w:uiPriority w:val="9"/>
    <w:semiHidden/>
    <w:rsid w:val="00F968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8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8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8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8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8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8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8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8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851"/>
    <w:rPr>
      <w:i/>
      <w:iCs/>
      <w:color w:val="404040" w:themeColor="text1" w:themeTint="BF"/>
    </w:rPr>
  </w:style>
  <w:style w:type="paragraph" w:styleId="ListParagraph">
    <w:name w:val="List Paragraph"/>
    <w:basedOn w:val="Normal"/>
    <w:uiPriority w:val="34"/>
    <w:qFormat/>
    <w:rsid w:val="00F96851"/>
    <w:pPr>
      <w:ind w:left="720"/>
      <w:contextualSpacing/>
    </w:pPr>
  </w:style>
  <w:style w:type="character" w:styleId="IntenseEmphasis">
    <w:name w:val="Intense Emphasis"/>
    <w:basedOn w:val="DefaultParagraphFont"/>
    <w:uiPriority w:val="21"/>
    <w:qFormat/>
    <w:rsid w:val="00F96851"/>
    <w:rPr>
      <w:i/>
      <w:iCs/>
      <w:color w:val="0F4761" w:themeColor="accent1" w:themeShade="BF"/>
    </w:rPr>
  </w:style>
  <w:style w:type="paragraph" w:styleId="IntenseQuote">
    <w:name w:val="Intense Quote"/>
    <w:basedOn w:val="Normal"/>
    <w:next w:val="Normal"/>
    <w:link w:val="IntenseQuoteChar"/>
    <w:uiPriority w:val="30"/>
    <w:qFormat/>
    <w:rsid w:val="00F96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851"/>
    <w:rPr>
      <w:i/>
      <w:iCs/>
      <w:color w:val="0F4761" w:themeColor="accent1" w:themeShade="BF"/>
    </w:rPr>
  </w:style>
  <w:style w:type="character" w:styleId="IntenseReference">
    <w:name w:val="Intense Reference"/>
    <w:basedOn w:val="DefaultParagraphFont"/>
    <w:uiPriority w:val="32"/>
    <w:qFormat/>
    <w:rsid w:val="00F96851"/>
    <w:rPr>
      <w:b/>
      <w:bCs/>
      <w:smallCaps/>
      <w:color w:val="0F4761" w:themeColor="accent1" w:themeShade="BF"/>
      <w:spacing w:val="5"/>
    </w:rPr>
  </w:style>
  <w:style w:type="character" w:styleId="Hyperlink">
    <w:name w:val="Hyperlink"/>
    <w:basedOn w:val="DefaultParagraphFont"/>
    <w:uiPriority w:val="99"/>
    <w:unhideWhenUsed/>
    <w:rsid w:val="00F96851"/>
    <w:rPr>
      <w:color w:val="0000FF"/>
      <w:u w:val="single"/>
    </w:rPr>
  </w:style>
  <w:style w:type="paragraph" w:customStyle="1" w:styleId="Normal1">
    <w:name w:val="Normal1"/>
    <w:rsid w:val="00F96851"/>
    <w:pPr>
      <w:spacing w:line="276" w:lineRule="auto"/>
    </w:pPr>
    <w:rPr>
      <w:rFonts w:ascii="Arial" w:eastAsia="Arial" w:hAnsi="Arial" w:cs="Arial"/>
      <w:color w:val="000000"/>
      <w:kern w:val="0"/>
      <w:sz w:val="22"/>
      <w:szCs w:val="20"/>
      <w14:ligatures w14:val="none"/>
    </w:rPr>
  </w:style>
  <w:style w:type="paragraph" w:styleId="Footer">
    <w:name w:val="footer"/>
    <w:basedOn w:val="Normal"/>
    <w:link w:val="FooterChar"/>
    <w:uiPriority w:val="99"/>
    <w:unhideWhenUsed/>
    <w:rsid w:val="00F96851"/>
    <w:pPr>
      <w:tabs>
        <w:tab w:val="center" w:pos="4680"/>
        <w:tab w:val="right" w:pos="9360"/>
      </w:tabs>
    </w:pPr>
  </w:style>
  <w:style w:type="character" w:customStyle="1" w:styleId="FooterChar">
    <w:name w:val="Footer Char"/>
    <w:basedOn w:val="DefaultParagraphFont"/>
    <w:link w:val="Footer"/>
    <w:uiPriority w:val="99"/>
    <w:rsid w:val="00F96851"/>
    <w:rPr>
      <w:rFonts w:eastAsia="Times New Roman"/>
      <w:kern w:val="0"/>
      <w14:ligatures w14:val="none"/>
    </w:rPr>
  </w:style>
  <w:style w:type="character" w:styleId="PageNumber">
    <w:name w:val="page number"/>
    <w:basedOn w:val="DefaultParagraphFont"/>
    <w:uiPriority w:val="99"/>
    <w:semiHidden/>
    <w:unhideWhenUsed/>
    <w:rsid w:val="00F96851"/>
  </w:style>
  <w:style w:type="character" w:customStyle="1" w:styleId="apple-converted-space">
    <w:name w:val="apple-converted-space"/>
    <w:basedOn w:val="DefaultParagraphFont"/>
    <w:rsid w:val="00F96851"/>
  </w:style>
  <w:style w:type="character" w:styleId="CommentReference">
    <w:name w:val="annotation reference"/>
    <w:basedOn w:val="DefaultParagraphFont"/>
    <w:uiPriority w:val="99"/>
    <w:semiHidden/>
    <w:unhideWhenUsed/>
    <w:rsid w:val="00F96851"/>
    <w:rPr>
      <w:sz w:val="16"/>
      <w:szCs w:val="16"/>
    </w:rPr>
  </w:style>
  <w:style w:type="paragraph" w:styleId="CommentText">
    <w:name w:val="annotation text"/>
    <w:basedOn w:val="Normal"/>
    <w:link w:val="CommentTextChar"/>
    <w:uiPriority w:val="99"/>
    <w:semiHidden/>
    <w:unhideWhenUsed/>
    <w:rsid w:val="00F96851"/>
    <w:rPr>
      <w:sz w:val="20"/>
      <w:szCs w:val="20"/>
    </w:rPr>
  </w:style>
  <w:style w:type="character" w:customStyle="1" w:styleId="CommentTextChar">
    <w:name w:val="Comment Text Char"/>
    <w:basedOn w:val="DefaultParagraphFont"/>
    <w:link w:val="CommentText"/>
    <w:uiPriority w:val="99"/>
    <w:semiHidden/>
    <w:rsid w:val="00F96851"/>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6851"/>
    <w:rPr>
      <w:b/>
      <w:bCs/>
    </w:rPr>
  </w:style>
  <w:style w:type="character" w:customStyle="1" w:styleId="CommentSubjectChar">
    <w:name w:val="Comment Subject Char"/>
    <w:basedOn w:val="CommentTextChar"/>
    <w:link w:val="CommentSubject"/>
    <w:uiPriority w:val="99"/>
    <w:semiHidden/>
    <w:rsid w:val="00F96851"/>
    <w:rPr>
      <w:rFonts w:eastAsia="Times New Roman"/>
      <w:b/>
      <w:bCs/>
      <w:kern w:val="0"/>
      <w:sz w:val="20"/>
      <w:szCs w:val="20"/>
      <w14:ligatures w14:val="none"/>
    </w:rPr>
  </w:style>
  <w:style w:type="paragraph" w:styleId="NormalWeb">
    <w:name w:val="Normal (Web)"/>
    <w:basedOn w:val="Normal"/>
    <w:uiPriority w:val="99"/>
    <w:semiHidden/>
    <w:unhideWhenUsed/>
    <w:rsid w:val="000E1947"/>
    <w:pPr>
      <w:spacing w:before="100" w:beforeAutospacing="1" w:after="100" w:afterAutospacing="1"/>
    </w:pPr>
  </w:style>
  <w:style w:type="character" w:customStyle="1" w:styleId="externallinkicon">
    <w:name w:val="external_link_icon"/>
    <w:basedOn w:val="DefaultParagraphFont"/>
    <w:rsid w:val="000E1947"/>
  </w:style>
  <w:style w:type="character" w:customStyle="1" w:styleId="screenreader-only">
    <w:name w:val="screenreader-only"/>
    <w:basedOn w:val="DefaultParagraphFont"/>
    <w:rsid w:val="000E1947"/>
  </w:style>
  <w:style w:type="character" w:customStyle="1" w:styleId="instructurefileholder">
    <w:name w:val="instructure_file_holder"/>
    <w:basedOn w:val="DefaultParagraphFont"/>
    <w:rsid w:val="000E1947"/>
  </w:style>
  <w:style w:type="paragraph" w:styleId="FootnoteText">
    <w:name w:val="footnote text"/>
    <w:basedOn w:val="Normal"/>
    <w:link w:val="FootnoteTextChar"/>
    <w:uiPriority w:val="99"/>
    <w:semiHidden/>
    <w:unhideWhenUsed/>
    <w:rsid w:val="000E1947"/>
    <w:rPr>
      <w:sz w:val="20"/>
      <w:szCs w:val="20"/>
    </w:rPr>
  </w:style>
  <w:style w:type="character" w:customStyle="1" w:styleId="FootnoteTextChar">
    <w:name w:val="Footnote Text Char"/>
    <w:basedOn w:val="DefaultParagraphFont"/>
    <w:link w:val="FootnoteText"/>
    <w:uiPriority w:val="99"/>
    <w:semiHidden/>
    <w:rsid w:val="000E1947"/>
    <w:rPr>
      <w:rFonts w:eastAsia="Times New Roman"/>
      <w:kern w:val="0"/>
      <w:sz w:val="20"/>
      <w:szCs w:val="20"/>
      <w14:ligatures w14:val="none"/>
    </w:rPr>
  </w:style>
  <w:style w:type="character" w:styleId="FootnoteReference">
    <w:name w:val="footnote reference"/>
    <w:basedOn w:val="DefaultParagraphFont"/>
    <w:uiPriority w:val="99"/>
    <w:semiHidden/>
    <w:unhideWhenUsed/>
    <w:rsid w:val="000E1947"/>
    <w:rPr>
      <w:vertAlign w:val="superscript"/>
    </w:rPr>
  </w:style>
  <w:style w:type="paragraph" w:styleId="Caption">
    <w:name w:val="caption"/>
    <w:basedOn w:val="Normal"/>
    <w:next w:val="Normal"/>
    <w:uiPriority w:val="35"/>
    <w:unhideWhenUsed/>
    <w:qFormat/>
    <w:rsid w:val="006C0D5D"/>
    <w:pPr>
      <w:spacing w:after="200"/>
    </w:pPr>
    <w:rPr>
      <w:i/>
      <w:iCs/>
      <w:color w:val="0E2841" w:themeColor="text2"/>
      <w:sz w:val="18"/>
      <w:szCs w:val="18"/>
    </w:rPr>
  </w:style>
  <w:style w:type="character" w:styleId="UnresolvedMention">
    <w:name w:val="Unresolved Mention"/>
    <w:basedOn w:val="DefaultParagraphFont"/>
    <w:uiPriority w:val="99"/>
    <w:semiHidden/>
    <w:unhideWhenUsed/>
    <w:rsid w:val="006C0D5D"/>
    <w:rPr>
      <w:color w:val="605E5C"/>
      <w:shd w:val="clear" w:color="auto" w:fill="E1DFDD"/>
    </w:rPr>
  </w:style>
  <w:style w:type="numbering" w:customStyle="1" w:styleId="CurrentList1">
    <w:name w:val="Current List1"/>
    <w:uiPriority w:val="99"/>
    <w:rsid w:val="006C0D5D"/>
    <w:pPr>
      <w:numPr>
        <w:numId w:val="6"/>
      </w:numPr>
    </w:pPr>
  </w:style>
  <w:style w:type="table" w:styleId="TableGrid">
    <w:name w:val="Table Grid"/>
    <w:basedOn w:val="TableNormal"/>
    <w:uiPriority w:val="39"/>
    <w:rsid w:val="008D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29C3"/>
    <w:rPr>
      <w:color w:val="96607D" w:themeColor="followedHyperlink"/>
      <w:u w:val="single"/>
    </w:rPr>
  </w:style>
  <w:style w:type="paragraph" w:styleId="Revision">
    <w:name w:val="Revision"/>
    <w:hidden/>
    <w:uiPriority w:val="99"/>
    <w:semiHidden/>
    <w:rsid w:val="003373A8"/>
    <w:rPr>
      <w:rFonts w:eastAsia="Times New Roman"/>
      <w:kern w:val="0"/>
      <w14:ligatures w14:val="none"/>
    </w:rPr>
  </w:style>
  <w:style w:type="paragraph" w:customStyle="1" w:styleId="msonormal0">
    <w:name w:val="msonormal"/>
    <w:basedOn w:val="Normal"/>
    <w:rsid w:val="00CE6B28"/>
    <w:pPr>
      <w:spacing w:before="100" w:beforeAutospacing="1" w:after="100" w:afterAutospacing="1"/>
    </w:pPr>
  </w:style>
  <w:style w:type="character" w:styleId="Strong">
    <w:name w:val="Strong"/>
    <w:basedOn w:val="DefaultParagraphFont"/>
    <w:uiPriority w:val="22"/>
    <w:qFormat/>
    <w:rsid w:val="00CE6B28"/>
    <w:rPr>
      <w:b/>
      <w:bCs/>
    </w:rPr>
  </w:style>
  <w:style w:type="character" w:styleId="Emphasis">
    <w:name w:val="Emphasis"/>
    <w:basedOn w:val="DefaultParagraphFont"/>
    <w:uiPriority w:val="20"/>
    <w:qFormat/>
    <w:rsid w:val="00CE6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8072">
      <w:bodyDiv w:val="1"/>
      <w:marLeft w:val="0"/>
      <w:marRight w:val="0"/>
      <w:marTop w:val="0"/>
      <w:marBottom w:val="0"/>
      <w:divBdr>
        <w:top w:val="none" w:sz="0" w:space="0" w:color="auto"/>
        <w:left w:val="none" w:sz="0" w:space="0" w:color="auto"/>
        <w:bottom w:val="none" w:sz="0" w:space="0" w:color="auto"/>
        <w:right w:val="none" w:sz="0" w:space="0" w:color="auto"/>
      </w:divBdr>
    </w:div>
    <w:div w:id="198319903">
      <w:bodyDiv w:val="1"/>
      <w:marLeft w:val="0"/>
      <w:marRight w:val="0"/>
      <w:marTop w:val="0"/>
      <w:marBottom w:val="0"/>
      <w:divBdr>
        <w:top w:val="none" w:sz="0" w:space="0" w:color="auto"/>
        <w:left w:val="none" w:sz="0" w:space="0" w:color="auto"/>
        <w:bottom w:val="none" w:sz="0" w:space="0" w:color="auto"/>
        <w:right w:val="none" w:sz="0" w:space="0" w:color="auto"/>
      </w:divBdr>
    </w:div>
    <w:div w:id="217085295">
      <w:bodyDiv w:val="1"/>
      <w:marLeft w:val="0"/>
      <w:marRight w:val="0"/>
      <w:marTop w:val="0"/>
      <w:marBottom w:val="0"/>
      <w:divBdr>
        <w:top w:val="none" w:sz="0" w:space="0" w:color="auto"/>
        <w:left w:val="none" w:sz="0" w:space="0" w:color="auto"/>
        <w:bottom w:val="none" w:sz="0" w:space="0" w:color="auto"/>
        <w:right w:val="none" w:sz="0" w:space="0" w:color="auto"/>
      </w:divBdr>
    </w:div>
    <w:div w:id="246772033">
      <w:bodyDiv w:val="1"/>
      <w:marLeft w:val="0"/>
      <w:marRight w:val="0"/>
      <w:marTop w:val="0"/>
      <w:marBottom w:val="0"/>
      <w:divBdr>
        <w:top w:val="none" w:sz="0" w:space="0" w:color="auto"/>
        <w:left w:val="none" w:sz="0" w:space="0" w:color="auto"/>
        <w:bottom w:val="none" w:sz="0" w:space="0" w:color="auto"/>
        <w:right w:val="none" w:sz="0" w:space="0" w:color="auto"/>
      </w:divBdr>
    </w:div>
    <w:div w:id="447548054">
      <w:bodyDiv w:val="1"/>
      <w:marLeft w:val="0"/>
      <w:marRight w:val="0"/>
      <w:marTop w:val="0"/>
      <w:marBottom w:val="0"/>
      <w:divBdr>
        <w:top w:val="none" w:sz="0" w:space="0" w:color="auto"/>
        <w:left w:val="none" w:sz="0" w:space="0" w:color="auto"/>
        <w:bottom w:val="none" w:sz="0" w:space="0" w:color="auto"/>
        <w:right w:val="none" w:sz="0" w:space="0" w:color="auto"/>
      </w:divBdr>
      <w:divsChild>
        <w:div w:id="392897516">
          <w:marLeft w:val="0"/>
          <w:marRight w:val="0"/>
          <w:marTop w:val="0"/>
          <w:marBottom w:val="0"/>
          <w:divBdr>
            <w:top w:val="none" w:sz="0" w:space="0" w:color="auto"/>
            <w:left w:val="none" w:sz="0" w:space="0" w:color="auto"/>
            <w:bottom w:val="none" w:sz="0" w:space="0" w:color="auto"/>
            <w:right w:val="none" w:sz="0" w:space="0" w:color="auto"/>
          </w:divBdr>
          <w:divsChild>
            <w:div w:id="1962569796">
              <w:marLeft w:val="0"/>
              <w:marRight w:val="0"/>
              <w:marTop w:val="0"/>
              <w:marBottom w:val="0"/>
              <w:divBdr>
                <w:top w:val="none" w:sz="0" w:space="0" w:color="auto"/>
                <w:left w:val="none" w:sz="0" w:space="0" w:color="auto"/>
                <w:bottom w:val="none" w:sz="0" w:space="0" w:color="auto"/>
                <w:right w:val="none" w:sz="0" w:space="0" w:color="auto"/>
              </w:divBdr>
              <w:divsChild>
                <w:div w:id="7748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3617">
      <w:bodyDiv w:val="1"/>
      <w:marLeft w:val="0"/>
      <w:marRight w:val="0"/>
      <w:marTop w:val="0"/>
      <w:marBottom w:val="0"/>
      <w:divBdr>
        <w:top w:val="none" w:sz="0" w:space="0" w:color="auto"/>
        <w:left w:val="none" w:sz="0" w:space="0" w:color="auto"/>
        <w:bottom w:val="none" w:sz="0" w:space="0" w:color="auto"/>
        <w:right w:val="none" w:sz="0" w:space="0" w:color="auto"/>
      </w:divBdr>
    </w:div>
    <w:div w:id="895312635">
      <w:bodyDiv w:val="1"/>
      <w:marLeft w:val="0"/>
      <w:marRight w:val="0"/>
      <w:marTop w:val="0"/>
      <w:marBottom w:val="0"/>
      <w:divBdr>
        <w:top w:val="none" w:sz="0" w:space="0" w:color="auto"/>
        <w:left w:val="none" w:sz="0" w:space="0" w:color="auto"/>
        <w:bottom w:val="none" w:sz="0" w:space="0" w:color="auto"/>
        <w:right w:val="none" w:sz="0" w:space="0" w:color="auto"/>
      </w:divBdr>
    </w:div>
    <w:div w:id="1179471376">
      <w:bodyDiv w:val="1"/>
      <w:marLeft w:val="0"/>
      <w:marRight w:val="0"/>
      <w:marTop w:val="0"/>
      <w:marBottom w:val="0"/>
      <w:divBdr>
        <w:top w:val="none" w:sz="0" w:space="0" w:color="auto"/>
        <w:left w:val="none" w:sz="0" w:space="0" w:color="auto"/>
        <w:bottom w:val="none" w:sz="0" w:space="0" w:color="auto"/>
        <w:right w:val="none" w:sz="0" w:space="0" w:color="auto"/>
      </w:divBdr>
    </w:div>
    <w:div w:id="1241255087">
      <w:bodyDiv w:val="1"/>
      <w:marLeft w:val="0"/>
      <w:marRight w:val="0"/>
      <w:marTop w:val="0"/>
      <w:marBottom w:val="0"/>
      <w:divBdr>
        <w:top w:val="none" w:sz="0" w:space="0" w:color="auto"/>
        <w:left w:val="none" w:sz="0" w:space="0" w:color="auto"/>
        <w:bottom w:val="none" w:sz="0" w:space="0" w:color="auto"/>
        <w:right w:val="none" w:sz="0" w:space="0" w:color="auto"/>
      </w:divBdr>
    </w:div>
    <w:div w:id="1250850380">
      <w:bodyDiv w:val="1"/>
      <w:marLeft w:val="0"/>
      <w:marRight w:val="0"/>
      <w:marTop w:val="0"/>
      <w:marBottom w:val="0"/>
      <w:divBdr>
        <w:top w:val="none" w:sz="0" w:space="0" w:color="auto"/>
        <w:left w:val="none" w:sz="0" w:space="0" w:color="auto"/>
        <w:bottom w:val="none" w:sz="0" w:space="0" w:color="auto"/>
        <w:right w:val="none" w:sz="0" w:space="0" w:color="auto"/>
      </w:divBdr>
      <w:divsChild>
        <w:div w:id="1874726591">
          <w:marLeft w:val="0"/>
          <w:marRight w:val="0"/>
          <w:marTop w:val="0"/>
          <w:marBottom w:val="0"/>
          <w:divBdr>
            <w:top w:val="none" w:sz="0" w:space="0" w:color="auto"/>
            <w:left w:val="none" w:sz="0" w:space="0" w:color="auto"/>
            <w:bottom w:val="none" w:sz="0" w:space="0" w:color="auto"/>
            <w:right w:val="none" w:sz="0" w:space="0" w:color="auto"/>
          </w:divBdr>
          <w:divsChild>
            <w:div w:id="2091002482">
              <w:marLeft w:val="0"/>
              <w:marRight w:val="0"/>
              <w:marTop w:val="0"/>
              <w:marBottom w:val="0"/>
              <w:divBdr>
                <w:top w:val="none" w:sz="0" w:space="0" w:color="auto"/>
                <w:left w:val="none" w:sz="0" w:space="0" w:color="auto"/>
                <w:bottom w:val="none" w:sz="0" w:space="0" w:color="auto"/>
                <w:right w:val="none" w:sz="0" w:space="0" w:color="auto"/>
              </w:divBdr>
              <w:divsChild>
                <w:div w:id="18882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3124">
      <w:bodyDiv w:val="1"/>
      <w:marLeft w:val="0"/>
      <w:marRight w:val="0"/>
      <w:marTop w:val="0"/>
      <w:marBottom w:val="0"/>
      <w:divBdr>
        <w:top w:val="none" w:sz="0" w:space="0" w:color="auto"/>
        <w:left w:val="none" w:sz="0" w:space="0" w:color="auto"/>
        <w:bottom w:val="none" w:sz="0" w:space="0" w:color="auto"/>
        <w:right w:val="none" w:sz="0" w:space="0" w:color="auto"/>
      </w:divBdr>
    </w:div>
    <w:div w:id="1336345324">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619339134">
      <w:bodyDiv w:val="1"/>
      <w:marLeft w:val="0"/>
      <w:marRight w:val="0"/>
      <w:marTop w:val="0"/>
      <w:marBottom w:val="0"/>
      <w:divBdr>
        <w:top w:val="none" w:sz="0" w:space="0" w:color="auto"/>
        <w:left w:val="none" w:sz="0" w:space="0" w:color="auto"/>
        <w:bottom w:val="none" w:sz="0" w:space="0" w:color="auto"/>
        <w:right w:val="none" w:sz="0" w:space="0" w:color="auto"/>
      </w:divBdr>
    </w:div>
    <w:div w:id="1628119239">
      <w:bodyDiv w:val="1"/>
      <w:marLeft w:val="0"/>
      <w:marRight w:val="0"/>
      <w:marTop w:val="0"/>
      <w:marBottom w:val="0"/>
      <w:divBdr>
        <w:top w:val="none" w:sz="0" w:space="0" w:color="auto"/>
        <w:left w:val="none" w:sz="0" w:space="0" w:color="auto"/>
        <w:bottom w:val="none" w:sz="0" w:space="0" w:color="auto"/>
        <w:right w:val="none" w:sz="0" w:space="0" w:color="auto"/>
      </w:divBdr>
    </w:div>
    <w:div w:id="1730037163">
      <w:bodyDiv w:val="1"/>
      <w:marLeft w:val="0"/>
      <w:marRight w:val="0"/>
      <w:marTop w:val="0"/>
      <w:marBottom w:val="0"/>
      <w:divBdr>
        <w:top w:val="none" w:sz="0" w:space="0" w:color="auto"/>
        <w:left w:val="none" w:sz="0" w:space="0" w:color="auto"/>
        <w:bottom w:val="none" w:sz="0" w:space="0" w:color="auto"/>
        <w:right w:val="none" w:sz="0" w:space="0" w:color="auto"/>
      </w:divBdr>
    </w:div>
    <w:div w:id="2012103179">
      <w:bodyDiv w:val="1"/>
      <w:marLeft w:val="0"/>
      <w:marRight w:val="0"/>
      <w:marTop w:val="0"/>
      <w:marBottom w:val="0"/>
      <w:divBdr>
        <w:top w:val="none" w:sz="0" w:space="0" w:color="auto"/>
        <w:left w:val="none" w:sz="0" w:space="0" w:color="auto"/>
        <w:bottom w:val="none" w:sz="0" w:space="0" w:color="auto"/>
        <w:right w:val="none" w:sz="0" w:space="0" w:color="auto"/>
      </w:divBdr>
    </w:div>
    <w:div w:id="20542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nvas.csbsju.edu/courses/27542/files/4878979?wrap=1" TargetMode="External"/><Relationship Id="rId21" Type="http://schemas.openxmlformats.org/officeDocument/2006/relationships/hyperlink" Target="https://owl.purdue.edu/owl/research_and_citation/chicago_manual_17th_edition/documents/20180709CMOSADPoster.jpg" TargetMode="External"/><Relationship Id="rId42" Type="http://schemas.openxmlformats.org/officeDocument/2006/relationships/hyperlink" Target="https://canvas.csbsju.edu/courses/27542/assignments/512182" TargetMode="External"/><Relationship Id="rId63" Type="http://schemas.openxmlformats.org/officeDocument/2006/relationships/hyperlink" Target="https://www.youtube.com/watch?v=VFkQSGyeCWg" TargetMode="External"/><Relationship Id="rId84" Type="http://schemas.openxmlformats.org/officeDocument/2006/relationships/hyperlink" Target="https://ebookcentral.proquest.com/lib/csbsju/detail.action?docID=29307917" TargetMode="External"/><Relationship Id="rId138" Type="http://schemas.openxmlformats.org/officeDocument/2006/relationships/hyperlink" Target="https://canvas.csbsju.edu/courses/27542/assignments/512172" TargetMode="External"/><Relationship Id="rId159" Type="http://schemas.openxmlformats.org/officeDocument/2006/relationships/hyperlink" Target="https://canvas.csbsju.edu/courses/27542/assignments/512132" TargetMode="External"/><Relationship Id="rId170" Type="http://schemas.openxmlformats.org/officeDocument/2006/relationships/hyperlink" Target="https://canvas.csbsju.edu/courses/27542/assignments/512140" TargetMode="External"/><Relationship Id="rId107" Type="http://schemas.openxmlformats.org/officeDocument/2006/relationships/hyperlink" Target="https://madres.org/todossonmishijos/" TargetMode="External"/><Relationship Id="rId11" Type="http://schemas.openxmlformats.org/officeDocument/2006/relationships/hyperlink" Target="https://csbsju.starfishsolutions.com/starfish-ops/dl/instructor/serviceCatalog.html?bookmark=service/4203/schedule" TargetMode="External"/><Relationship Id="rId32" Type="http://schemas.openxmlformats.org/officeDocument/2006/relationships/hyperlink" Target="https://www.csbsju.edu/title-ix" TargetMode="External"/><Relationship Id="rId53" Type="http://schemas.openxmlformats.org/officeDocument/2006/relationships/hyperlink" Target="https://canvas.csbsju.edu/courses/19393" TargetMode="External"/><Relationship Id="rId74" Type="http://schemas.openxmlformats.org/officeDocument/2006/relationships/hyperlink" Target="https://web.microsoftstream.com/video/8b300320-46af-46f7-9127-91eb4956a577" TargetMode="External"/><Relationship Id="rId128" Type="http://schemas.openxmlformats.org/officeDocument/2006/relationships/hyperlink" Target="https://guides.csbsju.edu/c.php?g=1480828&amp;p=11035726" TargetMode="External"/><Relationship Id="rId149" Type="http://schemas.openxmlformats.org/officeDocument/2006/relationships/hyperlink" Target="https://guides.csbsju.edu/c.php?g=1480828&amp;p=11035725" TargetMode="External"/><Relationship Id="rId5" Type="http://schemas.openxmlformats.org/officeDocument/2006/relationships/webSettings" Target="webSettings.xml"/><Relationship Id="rId95" Type="http://schemas.openxmlformats.org/officeDocument/2006/relationships/hyperlink" Target="https://janegoodall.org/our-story/about-jane/hopecast/" TargetMode="External"/><Relationship Id="rId160" Type="http://schemas.openxmlformats.org/officeDocument/2006/relationships/hyperlink" Target="https://www.csbsju.edu/about/sju-campus-map/" TargetMode="External"/><Relationship Id="rId181" Type="http://schemas.openxmlformats.org/officeDocument/2006/relationships/hyperlink" Target="https://canvas.csbsju.edu/courses/27542/assignments/512166" TargetMode="External"/><Relationship Id="rId22" Type="http://schemas.openxmlformats.org/officeDocument/2006/relationships/hyperlink" Target="https://www.csbsju.edu/academic-advising" TargetMode="External"/><Relationship Id="rId43" Type="http://schemas.openxmlformats.org/officeDocument/2006/relationships/hyperlink" Target="https://canvas.csbsju.edu/courses/27542/assignments/512182" TargetMode="External"/><Relationship Id="rId64" Type="http://schemas.openxmlformats.org/officeDocument/2006/relationships/hyperlink" Target="https://canvas.csbsju.edu/courses/27542/files/4878941?wrap=1" TargetMode="External"/><Relationship Id="rId118" Type="http://schemas.openxmlformats.org/officeDocument/2006/relationships/hyperlink" Target="https://canvas.csbsju.edu/courses/27542/assignments/512133" TargetMode="External"/><Relationship Id="rId139" Type="http://schemas.openxmlformats.org/officeDocument/2006/relationships/hyperlink" Target="https://aeon.co/essays/why-its-as-hard-to-escape-an-echo-chamber-as-it-is-to-flee-a-cult" TargetMode="External"/><Relationship Id="rId85" Type="http://schemas.openxmlformats.org/officeDocument/2006/relationships/hyperlink" Target="https://canvas.csbsju.edu/courses/27542/files/4958847?wrap=1" TargetMode="External"/><Relationship Id="rId150" Type="http://schemas.openxmlformats.org/officeDocument/2006/relationships/hyperlink" Target="https://canvas.csbsju.edu/courses/27542/assignments/512188" TargetMode="External"/><Relationship Id="rId171" Type="http://schemas.openxmlformats.org/officeDocument/2006/relationships/hyperlink" Target="https://canvas.csbsju.edu/courses/27542/files/4878949?wrap=1" TargetMode="External"/><Relationship Id="rId12" Type="http://schemas.openxmlformats.org/officeDocument/2006/relationships/hyperlink" Target="https://my.csbsju.edu/pages/ar-approved-events" TargetMode="External"/><Relationship Id="rId33" Type="http://schemas.openxmlformats.org/officeDocument/2006/relationships/hyperlink" Target="https://www.csbsju.edu/writing-center" TargetMode="External"/><Relationship Id="rId108" Type="http://schemas.openxmlformats.org/officeDocument/2006/relationships/hyperlink" Target="https://www.csbsju.edu/writing-center/" TargetMode="External"/><Relationship Id="rId129" Type="http://schemas.openxmlformats.org/officeDocument/2006/relationships/hyperlink" Target="https://guides.csbsju.edu/c.php?g=1480828&amp;p=11035727" TargetMode="External"/><Relationship Id="rId54" Type="http://schemas.openxmlformats.org/officeDocument/2006/relationships/hyperlink" Target="https://canvas.csbsju.edu/courses/27542/assignments/512181" TargetMode="External"/><Relationship Id="rId75" Type="http://schemas.openxmlformats.org/officeDocument/2006/relationships/hyperlink" Target="https://canvas.csbsju.edu/courses/27542/files/4878950?wrap=1" TargetMode="External"/><Relationship Id="rId96" Type="http://schemas.openxmlformats.org/officeDocument/2006/relationships/hyperlink" Target="https://canvas.csbsju.edu/courses/27542/files/4878975?wrap=1" TargetMode="External"/><Relationship Id="rId140" Type="http://schemas.openxmlformats.org/officeDocument/2006/relationships/hyperlink" Target="https://canvas.csbsju.edu/courses/27542/files/4878947?wrap=1" TargetMode="External"/><Relationship Id="rId161" Type="http://schemas.openxmlformats.org/officeDocument/2006/relationships/hyperlink" Target="https://canvas.csbsju.edu/courses/27542/assignments/512157" TargetMode="External"/><Relationship Id="rId182"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www.csbsju.edu/student-accessibility-services" TargetMode="External"/><Relationship Id="rId119" Type="http://schemas.openxmlformats.org/officeDocument/2006/relationships/hyperlink" Target="https://ndncollective.org/" TargetMode="External"/><Relationship Id="rId44" Type="http://schemas.openxmlformats.org/officeDocument/2006/relationships/hyperlink" Target="https://www.csbsju.edu/the-study" TargetMode="External"/><Relationship Id="rId65" Type="http://schemas.openxmlformats.org/officeDocument/2006/relationships/hyperlink" Target="https://canvas.csbsju.edu/courses/27542/assignments/512154" TargetMode="External"/><Relationship Id="rId86" Type="http://schemas.openxmlformats.org/officeDocument/2006/relationships/hyperlink" Target="https://ebookcentral.proquest.com/lib/csbsju/detail.action?docID=31224798" TargetMode="External"/><Relationship Id="rId130" Type="http://schemas.openxmlformats.org/officeDocument/2006/relationships/hyperlink" Target="https://guides.csbsju.edu/zotero/bib" TargetMode="External"/><Relationship Id="rId151" Type="http://schemas.openxmlformats.org/officeDocument/2006/relationships/hyperlink" Target="https://canvas.csbsju.edu/courses/27542/assignments/512179" TargetMode="External"/><Relationship Id="rId172" Type="http://schemas.openxmlformats.org/officeDocument/2006/relationships/hyperlink" Target="https://canvas.csbsju.edu/courses/27542/assignments/512138" TargetMode="External"/><Relationship Id="rId13" Type="http://schemas.openxmlformats.org/officeDocument/2006/relationships/hyperlink" Target="https://www.dangerboat.net/theater-of-public-policy" TargetMode="External"/><Relationship Id="rId18" Type="http://schemas.openxmlformats.org/officeDocument/2006/relationships/hyperlink" Target="https://www.npr.org/2020/06/08/872371063/microaggressions-are-a-big-deal-how-to-talk-them-out-and-when-to-walk-away" TargetMode="External"/><Relationship Id="rId39" Type="http://schemas.openxmlformats.org/officeDocument/2006/relationships/hyperlink" Target="https://docs.google.com/document/d/1J1IG9HEhHKQ6UWU1HGPUVH3IFc4YkygvMVGOUffajKs/edit" TargetMode="External"/><Relationship Id="rId109" Type="http://schemas.openxmlformats.org/officeDocument/2006/relationships/hyperlink" Target="https://my.csbsju.edu/pages/student-resources" TargetMode="External"/><Relationship Id="rId34" Type="http://schemas.openxmlformats.org/officeDocument/2006/relationships/hyperlink" Target="https://www.csbsju.edu/the-study/" TargetMode="External"/><Relationship Id="rId50" Type="http://schemas.openxmlformats.org/officeDocument/2006/relationships/hyperlink" Target="https://www.csbsju.edu/documents/The%20Study/STRATEGIES%20FOR%20TYPES%20OF%20LEARNING.docx" TargetMode="External"/><Relationship Id="rId55" Type="http://schemas.openxmlformats.org/officeDocument/2006/relationships/hyperlink" Target="https://canvas.csbsju.edu/courses/27542/files/4878958?wrap=1" TargetMode="External"/><Relationship Id="rId76" Type="http://schemas.openxmlformats.org/officeDocument/2006/relationships/hyperlink" Target="https://canvas.csbsju.edu/courses/27542/assignments/512148" TargetMode="External"/><Relationship Id="rId97" Type="http://schemas.openxmlformats.org/officeDocument/2006/relationships/hyperlink" Target="https://www.youtube.com/watch?v=E6YiyQiWzWA%20%20" TargetMode="External"/><Relationship Id="rId104" Type="http://schemas.openxmlformats.org/officeDocument/2006/relationships/hyperlink" Target="https://canvas.csbsju.edu/courses/26322/files/4673171?wrap=1" TargetMode="External"/><Relationship Id="rId120" Type="http://schemas.openxmlformats.org/officeDocument/2006/relationships/hyperlink" Target="https://www.npr.org/2024/09/18/nx-s1-5091001/the-latest-on-the-land-back-movement-in-which-native-american-tribes-reclaim-land" TargetMode="External"/><Relationship Id="rId125" Type="http://schemas.openxmlformats.org/officeDocument/2006/relationships/hyperlink" Target="https://guides.csbsju.edu/c.php?g=1480828&amp;p=11035726" TargetMode="External"/><Relationship Id="rId141" Type="http://schemas.openxmlformats.org/officeDocument/2006/relationships/hyperlink" Target="https://canvas.csbsju.edu/courses/27542/assignments/512169" TargetMode="External"/><Relationship Id="rId146" Type="http://schemas.openxmlformats.org/officeDocument/2006/relationships/hyperlink" Target="https://canvas.csbsju.edu/courses/27542/assignments/512176" TargetMode="External"/><Relationship Id="rId167" Type="http://schemas.openxmlformats.org/officeDocument/2006/relationships/hyperlink" Target="https://www.dropbox.com/scl/fi/0r0o8ig2mgyoirwsogggl/BreakFreeCantastoriavideoaudio.m4v?rlkey=dxaqble9s83uvw9a3fp73pgjf&amp;e=2&amp;dl=0" TargetMode="External"/><Relationship Id="rId7" Type="http://schemas.openxmlformats.org/officeDocument/2006/relationships/endnotes" Target="endnotes.xml"/><Relationship Id="rId71" Type="http://schemas.openxmlformats.org/officeDocument/2006/relationships/hyperlink" Target="https://www.amresproject.org/podcast/2023/3/1/episode-5-wahleah-johns-director-of-the-us-department-of-energy-doe-office-of-indian-energy-policy-and-programs" TargetMode="External"/><Relationship Id="rId92" Type="http://schemas.openxmlformats.org/officeDocument/2006/relationships/hyperlink" Target="https://www.jstor.org/stable/j.ctvw1d67m.9?searchText=&amp;searchUri=&amp;ab_segments=&amp;searchKey=&amp;refreqid=fastly-default%3A2790cb12873e0c270f9718455b8ff6d2" TargetMode="External"/><Relationship Id="rId162" Type="http://schemas.openxmlformats.org/officeDocument/2006/relationships/hyperlink" Target="https://drive.google.com/drive/folders/1y6V4J-HL869wBzbQJBd3ty8ZynXbJ5p2" TargetMode="External"/><Relationship Id="rId18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catalog.csbsju.edu/catalog/academic-programs-policies-regulations/rights-responsibilities/" TargetMode="External"/><Relationship Id="rId24" Type="http://schemas.openxmlformats.org/officeDocument/2006/relationships/hyperlink" Target="mailto:sas@csbsju.edu" TargetMode="External"/><Relationship Id="rId40" Type="http://schemas.openxmlformats.org/officeDocument/2006/relationships/hyperlink" Target="https://canvas.csbsju.edu/courses/27542/files/4879054?wrap=1" TargetMode="External"/><Relationship Id="rId45" Type="http://schemas.openxmlformats.org/officeDocument/2006/relationships/hyperlink" Target="https://canvas.csbsju.edu/courses/27542/pages/advice-from-former-students-on-how-to-do-well-in-this-class" TargetMode="External"/><Relationship Id="rId66" Type="http://schemas.openxmlformats.org/officeDocument/2006/relationships/hyperlink" Target="https://canvas.csbsju.edu/courses/27542/files/4878973?wrap=1" TargetMode="External"/><Relationship Id="rId87" Type="http://schemas.openxmlformats.org/officeDocument/2006/relationships/hyperlink" Target="https://my.csbsju.edu/pages/schedule-an-appointment" TargetMode="External"/><Relationship Id="rId110" Type="http://schemas.openxmlformats.org/officeDocument/2006/relationships/hyperlink" Target="https://canvas.csbsju.edu/courses/27542/files/4878972?wrap=1" TargetMode="External"/><Relationship Id="rId115" Type="http://schemas.openxmlformats.org/officeDocument/2006/relationships/hyperlink" Target="https://www.youtube.com/watch?v=nFZGqeA9SCo" TargetMode="External"/><Relationship Id="rId131" Type="http://schemas.openxmlformats.org/officeDocument/2006/relationships/hyperlink" Target="https://canvas.csbsju.edu/courses/27542/files/4878988?wrap=1" TargetMode="External"/><Relationship Id="rId136" Type="http://schemas.openxmlformats.org/officeDocument/2006/relationships/hyperlink" Target="https://canvas.csbsju.edu/courses/27542/files/4945753?wrap=1" TargetMode="External"/><Relationship Id="rId157" Type="http://schemas.openxmlformats.org/officeDocument/2006/relationships/hyperlink" Target="https://canvas.csbsju.edu/courses/27542/files/4879048?wrap=1" TargetMode="External"/><Relationship Id="rId178" Type="http://schemas.openxmlformats.org/officeDocument/2006/relationships/hyperlink" Target="https://docs.google.com/presentation/d/1BvJldiLB0wyorJqmJyOII9tqe8weE3VLvvsws004Ctg/edit?slide=id.p" TargetMode="External"/><Relationship Id="rId61" Type="http://schemas.openxmlformats.org/officeDocument/2006/relationships/hyperlink" Target="https://canvas.csbsju.edu/courses/27542/assignments/512152" TargetMode="External"/><Relationship Id="rId82" Type="http://schemas.openxmlformats.org/officeDocument/2006/relationships/hyperlink" Target="https://drawdown.org/explorer" TargetMode="External"/><Relationship Id="rId152" Type="http://schemas.openxmlformats.org/officeDocument/2006/relationships/hyperlink" Target="https://canvas.csbsju.edu/courses/27542/assignments/512185" TargetMode="External"/><Relationship Id="rId173" Type="http://schemas.openxmlformats.org/officeDocument/2006/relationships/hyperlink" Target="https://canvas.csbsju.edu/courses/27542/assignments/512165" TargetMode="External"/><Relationship Id="rId19" Type="http://schemas.openxmlformats.org/officeDocument/2006/relationships/hyperlink" Target="https://catalog.csbsju.edu/catalog/academic-programs-policies-regulations/grades/" TargetMode="External"/><Relationship Id="rId14" Type="http://schemas.openxmlformats.org/officeDocument/2006/relationships/hyperlink" Target="https://catalog.csbsju.edu/catalog/academic-programs-policies-regulations/courses/" TargetMode="External"/><Relationship Id="rId30" Type="http://schemas.openxmlformats.org/officeDocument/2006/relationships/hyperlink" Target="https://www.csbsju.edu/forms/4Z4OWUHECT" TargetMode="External"/><Relationship Id="rId35" Type="http://schemas.openxmlformats.org/officeDocument/2006/relationships/hyperlink" Target="https://csbsju.starfishsolutions.com/starfish-ops/dl/instructor/serviceCatalog.html?bookmark=service/21785/schedule" TargetMode="External"/><Relationship Id="rId56" Type="http://schemas.openxmlformats.org/officeDocument/2006/relationships/hyperlink" Target="https://canvas.csbsju.edu/courses/27542/files/4878959?wrap=1" TargetMode="External"/><Relationship Id="rId77" Type="http://schemas.openxmlformats.org/officeDocument/2006/relationships/hyperlink" Target="https://www.youtube.com/watch?v=0wSxrk9hO7Q" TargetMode="External"/><Relationship Id="rId100" Type="http://schemas.openxmlformats.org/officeDocument/2006/relationships/hyperlink" Target="https://education.nationalgeographic.org/resource/jane-goodall/" TargetMode="External"/><Relationship Id="rId105" Type="http://schemas.openxmlformats.org/officeDocument/2006/relationships/hyperlink" Target="https://canvas.csbsju.edu/courses/26322/files/4673172?wrap=1" TargetMode="External"/><Relationship Id="rId126" Type="http://schemas.openxmlformats.org/officeDocument/2006/relationships/hyperlink" Target="https://guides.csbsju.edu/c.php?g=1480828&amp;p=11035727" TargetMode="External"/><Relationship Id="rId147" Type="http://schemas.openxmlformats.org/officeDocument/2006/relationships/hyperlink" Target="https://guides.csbsju.edu/c.php?g=1480828&amp;p=11035722" TargetMode="External"/><Relationship Id="rId168" Type="http://schemas.openxmlformats.org/officeDocument/2006/relationships/hyperlink" Target="https://canvas.csbsju.edu/courses/27542/assignments/512156" TargetMode="External"/><Relationship Id="rId8" Type="http://schemas.openxmlformats.org/officeDocument/2006/relationships/image" Target="media/image1.jpeg"/><Relationship Id="rId51" Type="http://schemas.openxmlformats.org/officeDocument/2006/relationships/hyperlink" Target="https://canvas.csbsju.edu/courses/19393/files/3309171?module_item_id=864407" TargetMode="External"/><Relationship Id="rId72" Type="http://schemas.openxmlformats.org/officeDocument/2006/relationships/hyperlink" Target="https://vimeo.com/509951977" TargetMode="External"/><Relationship Id="rId93" Type="http://schemas.openxmlformats.org/officeDocument/2006/relationships/hyperlink" Target="https://canvas.csbsju.edu/courses/27542/files/4879068?wrap=1" TargetMode="External"/><Relationship Id="rId98" Type="http://schemas.openxmlformats.org/officeDocument/2006/relationships/hyperlink" Target="https://www.youtube.com/watch?v=SKWK7xpVe88%20%20" TargetMode="External"/><Relationship Id="rId121" Type="http://schemas.openxmlformats.org/officeDocument/2006/relationships/hyperlink" Target="https://www.csbsju.edu/writing-center/" TargetMode="External"/><Relationship Id="rId142" Type="http://schemas.openxmlformats.org/officeDocument/2006/relationships/hyperlink" Target="https://www.csbsju.edu/libraries/person/kara-schleck/" TargetMode="External"/><Relationship Id="rId163" Type="http://schemas.openxmlformats.org/officeDocument/2006/relationships/hyperlink" Target="https://canvas.csbsju.edu/courses/27542/assignments/512158"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csbsju.edu/deij/bias-reporting/" TargetMode="External"/><Relationship Id="rId46" Type="http://schemas.openxmlformats.org/officeDocument/2006/relationships/hyperlink" Target="https://canvas.csbsju.edu/courses/27542/assignments/syllabus" TargetMode="External"/><Relationship Id="rId67" Type="http://schemas.openxmlformats.org/officeDocument/2006/relationships/hyperlink" Target="https://canvas.csbsju.edu/courses/27542/files/4878978?wrap=1" TargetMode="External"/><Relationship Id="rId116" Type="http://schemas.openxmlformats.org/officeDocument/2006/relationships/hyperlink" Target="https://podcasts.apple.com/us/podcast/macklemore/id1684349697?i=1000653887105" TargetMode="External"/><Relationship Id="rId137" Type="http://schemas.openxmlformats.org/officeDocument/2006/relationships/hyperlink" Target="https://www.csbsju.edu/writing-center/" TargetMode="External"/><Relationship Id="rId158" Type="http://schemas.openxmlformats.org/officeDocument/2006/relationships/hyperlink" Target="https://canvas.csbsju.edu/courses/27542/assignments/512187" TargetMode="External"/><Relationship Id="rId20" Type="http://schemas.openxmlformats.org/officeDocument/2006/relationships/hyperlink" Target="https://www.chicagomanualofstyle.org/tools_citationguide/citation-guide-2.html" TargetMode="External"/><Relationship Id="rId41" Type="http://schemas.openxmlformats.org/officeDocument/2006/relationships/hyperlink" Target="https://canvas.csbsju.edu/courses/27542/files/4879046?wrap=1" TargetMode="External"/><Relationship Id="rId62" Type="http://schemas.openxmlformats.org/officeDocument/2006/relationships/hyperlink" Target="https://canvas.csbsju.edu/courses/27542/files/4878951?wrap=1" TargetMode="External"/><Relationship Id="rId83" Type="http://schemas.openxmlformats.org/officeDocument/2006/relationships/hyperlink" Target="https://canvas.csbsju.edu/courses/27542/files/4958846?wrap=1" TargetMode="External"/><Relationship Id="rId88" Type="http://schemas.openxmlformats.org/officeDocument/2006/relationships/hyperlink" Target="https://canvas.csbsju.edu/courses/27542/assignments/512164" TargetMode="External"/><Relationship Id="rId111" Type="http://schemas.openxmlformats.org/officeDocument/2006/relationships/hyperlink" Target="https://canvas.csbsju.edu/courses/27542/files/4878946?wrap=1" TargetMode="External"/><Relationship Id="rId132" Type="http://schemas.openxmlformats.org/officeDocument/2006/relationships/hyperlink" Target="https://canvas.csbsju.edu/courses/27542/files/4879074?wrap=1" TargetMode="External"/><Relationship Id="rId153" Type="http://schemas.openxmlformats.org/officeDocument/2006/relationships/hyperlink" Target="https://uscatholic.org/articles/201811/let-hope-move-you-to-action/" TargetMode="External"/><Relationship Id="rId174" Type="http://schemas.openxmlformats.org/officeDocument/2006/relationships/hyperlink" Target="https://canvas.csbsju.edu/courses/27542/assignments/512168" TargetMode="External"/><Relationship Id="rId179" Type="http://schemas.openxmlformats.org/officeDocument/2006/relationships/hyperlink" Target="https://canvas.csbsju.edu/courses/27542/assignments/512184" TargetMode="External"/><Relationship Id="rId15" Type="http://schemas.openxmlformats.org/officeDocument/2006/relationships/hyperlink" Target="https://www.scientificamerican.com/article/why-writing-by-hand-is-better-for-memory-and-learning/" TargetMode="External"/><Relationship Id="rId36" Type="http://schemas.openxmlformats.org/officeDocument/2006/relationships/hyperlink" Target="https://my.csbsju.edu/pages/faqs-immigration" TargetMode="External"/><Relationship Id="rId57" Type="http://schemas.openxmlformats.org/officeDocument/2006/relationships/hyperlink" Target="https://ebookcentral.proquest.com/lib/csbsju/detail.action?docID=4454829" TargetMode="External"/><Relationship Id="rId106" Type="http://schemas.openxmlformats.org/officeDocument/2006/relationships/hyperlink" Target="https://www.comisionporlamemoria.org/museo/project/violencias/" TargetMode="External"/><Relationship Id="rId127" Type="http://schemas.openxmlformats.org/officeDocument/2006/relationships/hyperlink" Target="https://canvas.csbsju.edu/courses/27542/assignments/512177" TargetMode="External"/><Relationship Id="rId10" Type="http://schemas.openxmlformats.org/officeDocument/2006/relationships/hyperlink" Target="mailto:cgrosse001@csbsju.edu" TargetMode="External"/><Relationship Id="rId31" Type="http://schemas.openxmlformats.org/officeDocument/2006/relationships/hyperlink" Target="http://calendly.com/cmsac" TargetMode="External"/><Relationship Id="rId52" Type="http://schemas.openxmlformats.org/officeDocument/2006/relationships/hyperlink" Target="https://canvas.csbsju.edu/courses/27542/assignments/512183" TargetMode="External"/><Relationship Id="rId73" Type="http://schemas.openxmlformats.org/officeDocument/2006/relationships/hyperlink" Target="https://janegoodall.org/our-story/about-jane/hopecast/" TargetMode="External"/><Relationship Id="rId78" Type="http://schemas.openxmlformats.org/officeDocument/2006/relationships/hyperlink" Target="https://www.youtube.com/watch?v=PN6THYZ4ngM" TargetMode="External"/><Relationship Id="rId94" Type="http://schemas.openxmlformats.org/officeDocument/2006/relationships/hyperlink" Target="https://canvas.csbsju.edu/courses/27542/assignments/512151" TargetMode="External"/><Relationship Id="rId99" Type="http://schemas.openxmlformats.org/officeDocument/2006/relationships/hyperlink" Target="https://www.netflix.com/title/82053197" TargetMode="External"/><Relationship Id="rId101" Type="http://schemas.openxmlformats.org/officeDocument/2006/relationships/hyperlink" Target="https://canvas.csbsju.edu/courses/27542/files/4878948?wrap=1" TargetMode="External"/><Relationship Id="rId122" Type="http://schemas.openxmlformats.org/officeDocument/2006/relationships/hyperlink" Target="https://video-alexanderstreet-com.ezproxy.csbsju.edu/watch/mission-joy?utm_campaign=Video&amp;utm_medium=MARC&amp;utm_source=aspresolver" TargetMode="External"/><Relationship Id="rId143" Type="http://schemas.openxmlformats.org/officeDocument/2006/relationships/hyperlink" Target="https://guides.csbsju.edu/c.php?g=1480828&amp;p=11035722" TargetMode="External"/><Relationship Id="rId148" Type="http://schemas.openxmlformats.org/officeDocument/2006/relationships/hyperlink" Target="https://guides.csbsju.edu/c.php?g=1480828&amp;p=11035724" TargetMode="External"/><Relationship Id="rId164" Type="http://schemas.openxmlformats.org/officeDocument/2006/relationships/hyperlink" Target="https://drive.google.com/drive/folders/1y6V4J-HL869wBzbQJBd3ty8ZynXbJ5p2" TargetMode="External"/><Relationship Id="rId169" Type="http://schemas.openxmlformats.org/officeDocument/2006/relationships/hyperlink" Target="https://canvas.csbsju.edu/courses/27542/assignments/512167"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mplifier.org/artworks/justice-first-2/" TargetMode="External"/><Relationship Id="rId180" Type="http://schemas.openxmlformats.org/officeDocument/2006/relationships/hyperlink" Target="https://docs.google.com/presentation/d/1BvJldiLB0wyorJqmJyOII9tqe8weE3VLvvsws004Ctg/edit?slide=id.p" TargetMode="External"/><Relationship Id="rId26" Type="http://schemas.openxmlformats.org/officeDocument/2006/relationships/hyperlink" Target="https://my.csbsju.edu/pages?category=first-generation-students" TargetMode="External"/><Relationship Id="rId47" Type="http://schemas.openxmlformats.org/officeDocument/2006/relationships/hyperlink" Target="https://www.csbsju.edu/the-study" TargetMode="External"/><Relationship Id="rId68" Type="http://schemas.openxmlformats.org/officeDocument/2006/relationships/hyperlink" Target="https://ebookcentral.proquest.com/lib/csbsju/detail.action?docID=1212658" TargetMode="External"/><Relationship Id="rId89" Type="http://schemas.openxmlformats.org/officeDocument/2006/relationships/hyperlink" Target="https://csbsju.on.worldcat.org/search?queryString=the%20great%20turning%20joanna%20macy&amp;subformat=Video%3A%3Avideo_digital&amp;changedFacet=format&amp;clusterResults=true&amp;groupVariantRecords=false" TargetMode="External"/><Relationship Id="rId112" Type="http://schemas.openxmlformats.org/officeDocument/2006/relationships/hyperlink" Target="https://canvas.csbsju.edu/courses/27542/assignments/512147" TargetMode="External"/><Relationship Id="rId133" Type="http://schemas.openxmlformats.org/officeDocument/2006/relationships/hyperlink" Target="https://canvas.csbsju.edu/courses/27542/assignments/512159" TargetMode="External"/><Relationship Id="rId154" Type="http://schemas.openxmlformats.org/officeDocument/2006/relationships/hyperlink" Target="https://canvas.csbsju.edu/courses/27542/assignments/512186" TargetMode="External"/><Relationship Id="rId175" Type="http://schemas.openxmlformats.org/officeDocument/2006/relationships/hyperlink" Target="https://docs.google.com/presentation/d/1BvJldiLB0wyorJqmJyOII9tqe8weE3VLvvsws004Ctg/edit?slide=id.p" TargetMode="External"/><Relationship Id="rId16" Type="http://schemas.openxmlformats.org/officeDocument/2006/relationships/hyperlink" Target="https://www.csbsju.edu/deij/archive-of-reflections-and-actions" TargetMode="External"/><Relationship Id="rId37" Type="http://schemas.openxmlformats.org/officeDocument/2006/relationships/hyperlink" Target="https://canvas.csbsju.edu/courses/27542/files/4879056?wrap=1" TargetMode="External"/><Relationship Id="rId58" Type="http://schemas.openxmlformats.org/officeDocument/2006/relationships/hyperlink" Target="https://canvas.csbsju.edu/courses/27542/assignments/512155" TargetMode="External"/><Relationship Id="rId79" Type="http://schemas.openxmlformats.org/officeDocument/2006/relationships/hyperlink" Target="https://www.youtube.com/watch?v=mc_IgE7TBSY&amp;t=59s" TargetMode="External"/><Relationship Id="rId102" Type="http://schemas.openxmlformats.org/officeDocument/2006/relationships/hyperlink" Target="https://canvas.csbsju.edu/courses/27542/assignments/512136" TargetMode="External"/><Relationship Id="rId123" Type="http://schemas.openxmlformats.org/officeDocument/2006/relationships/hyperlink" Target="https://canvas.csbsju.edu/courses/27542/assignments/512145" TargetMode="External"/><Relationship Id="rId144" Type="http://schemas.openxmlformats.org/officeDocument/2006/relationships/hyperlink" Target="https://guides.csbsju.edu/c.php?g=1480828&amp;p=11035724" TargetMode="External"/><Relationship Id="rId90" Type="http://schemas.openxmlformats.org/officeDocument/2006/relationships/hyperlink" Target="https://flowchart.bettercatastrophe.com/" TargetMode="External"/><Relationship Id="rId165" Type="http://schemas.openxmlformats.org/officeDocument/2006/relationships/hyperlink" Target="https://canvas.csbsju.edu/courses/27542/files/4878952?wrap=1" TargetMode="External"/><Relationship Id="rId27" Type="http://schemas.openxmlformats.org/officeDocument/2006/relationships/hyperlink" Target="mailto:JTERHAAR@CSBSJU.EDU" TargetMode="External"/><Relationship Id="rId48" Type="http://schemas.openxmlformats.org/officeDocument/2006/relationships/hyperlink" Target="https://www.learningscientists.org/downloadable-materials" TargetMode="External"/><Relationship Id="rId69" Type="http://schemas.openxmlformats.org/officeDocument/2006/relationships/hyperlink" Target="https://canvas.csbsju.edu/courses/27542/assignments/512149" TargetMode="External"/><Relationship Id="rId113" Type="http://schemas.openxmlformats.org/officeDocument/2006/relationships/hyperlink" Target="https://canvas.csbsju.edu/courses/27542/files/4878942?wrap=1" TargetMode="External"/><Relationship Id="rId134" Type="http://schemas.openxmlformats.org/officeDocument/2006/relationships/hyperlink" Target="https://canvas.csbsju.edu/courses/27542/assignments/512170" TargetMode="External"/><Relationship Id="rId80" Type="http://schemas.openxmlformats.org/officeDocument/2006/relationships/hyperlink" Target="https://350.org/rise-from-one-island-to-another/" TargetMode="External"/><Relationship Id="rId155" Type="http://schemas.openxmlformats.org/officeDocument/2006/relationships/hyperlink" Target="https://canvas.csbsju.edu/courses/27542/assignments/512142" TargetMode="External"/><Relationship Id="rId176" Type="http://schemas.openxmlformats.org/officeDocument/2006/relationships/hyperlink" Target="https://canvas.csbsju.edu/courses/27542/assignments/512159" TargetMode="External"/><Relationship Id="rId17" Type="http://schemas.openxmlformats.org/officeDocument/2006/relationships/hyperlink" Target="https://hbr.org/2020/07/when-and-how-to-respond-to-microaggressions" TargetMode="External"/><Relationship Id="rId38" Type="http://schemas.openxmlformats.org/officeDocument/2006/relationships/hyperlink" Target="https://canvas.csbsju.edu/courses/27542/files/4935761?wrap=1" TargetMode="External"/><Relationship Id="rId59" Type="http://schemas.openxmlformats.org/officeDocument/2006/relationships/hyperlink" Target="https://www.howardzinn.org/collection/a-marvelous-victory/" TargetMode="External"/><Relationship Id="rId103" Type="http://schemas.openxmlformats.org/officeDocument/2006/relationships/hyperlink" Target="https://canvas.csbsju.edu/courses/26322/files/4673169?wrap=1" TargetMode="External"/><Relationship Id="rId124" Type="http://schemas.openxmlformats.org/officeDocument/2006/relationships/hyperlink" Target="https://canvas.csbsju.edu/courses/27542/assignments/512171" TargetMode="External"/><Relationship Id="rId70" Type="http://schemas.openxmlformats.org/officeDocument/2006/relationships/hyperlink" Target="https://www.youtube.com/watch?v=Fz25Velw6cE" TargetMode="External"/><Relationship Id="rId91" Type="http://schemas.openxmlformats.org/officeDocument/2006/relationships/hyperlink" Target="https://my.csbsju.edu/pages/ar-approved-events" TargetMode="External"/><Relationship Id="rId145" Type="http://schemas.openxmlformats.org/officeDocument/2006/relationships/hyperlink" Target="https://guides.csbsju.edu/c.php?g=1480828&amp;p=11035725" TargetMode="External"/><Relationship Id="rId166" Type="http://schemas.openxmlformats.org/officeDocument/2006/relationships/hyperlink" Target="https://drive.google.com/drive/folders/1y6V4J-HL869wBzbQJBd3ty8ZynXbJ5p2" TargetMode="External"/><Relationship Id="rId1" Type="http://schemas.openxmlformats.org/officeDocument/2006/relationships/customXml" Target="../customXml/item1.xml"/><Relationship Id="rId28" Type="http://schemas.openxmlformats.org/officeDocument/2006/relationships/hyperlink" Target="https://www.csbsju.edu/well-being-center/counseling/" TargetMode="External"/><Relationship Id="rId49" Type="http://schemas.openxmlformats.org/officeDocument/2006/relationships/hyperlink" Target="https://www.csbsju.edu/documents/The%20Study/LEARNING%20TO%20LEARN%20-%20BLOOMS.docx" TargetMode="External"/><Relationship Id="rId114" Type="http://schemas.openxmlformats.org/officeDocument/2006/relationships/hyperlink" Target="https://canvas.csbsju.edu/courses/27542/assignments/512146" TargetMode="External"/><Relationship Id="rId60" Type="http://schemas.openxmlformats.org/officeDocument/2006/relationships/hyperlink" Target="https://canvas.csbsju.edu/courses/27542/files/4878953?wrap=1" TargetMode="External"/><Relationship Id="rId81" Type="http://schemas.openxmlformats.org/officeDocument/2006/relationships/hyperlink" Target="https://www.youtube.com/watch?v=HuDA7izeYrk%20" TargetMode="External"/><Relationship Id="rId135" Type="http://schemas.openxmlformats.org/officeDocument/2006/relationships/hyperlink" Target="https://canvas.csbsju.edu/courses/27542/files/4878974?wrap=1" TargetMode="External"/><Relationship Id="rId156" Type="http://schemas.openxmlformats.org/officeDocument/2006/relationships/hyperlink" Target="https://canvas.csbsju.edu/courses/27542/assignments/512179" TargetMode="External"/><Relationship Id="rId177" Type="http://schemas.openxmlformats.org/officeDocument/2006/relationships/hyperlink" Target="https://canvas.csbsju.edu/courses/27542/assignments/51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66B7-AB02-1D4D-A9BA-5EB28B97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33</Pages>
  <Words>10778</Words>
  <Characters>54217</Characters>
  <Application>Microsoft Office Word</Application>
  <DocSecurity>0</DocSecurity>
  <Lines>1290</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 Corrie</dc:creator>
  <cp:keywords/>
  <dc:description/>
  <cp:lastModifiedBy>Grosse, Corrie</cp:lastModifiedBy>
  <cp:revision>109</cp:revision>
  <dcterms:created xsi:type="dcterms:W3CDTF">2024-05-07T20:26:00Z</dcterms:created>
  <dcterms:modified xsi:type="dcterms:W3CDTF">2026-02-24T17:42:00Z</dcterms:modified>
</cp:coreProperties>
</file>